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BFE91" w14:textId="540AF238" w:rsidR="009E0722" w:rsidRPr="0094031C" w:rsidRDefault="00485BB8" w:rsidP="009E0722">
      <w:pPr>
        <w:pStyle w:val="NormalWeb"/>
        <w:spacing w:before="75" w:beforeAutospacing="0" w:after="75" w:afterAutospacing="0" w:line="480" w:lineRule="auto"/>
        <w:rPr>
          <w:b/>
          <w:bCs/>
          <w:color w:val="1C1D1E"/>
          <w:lang w:val="en-GB"/>
        </w:rPr>
      </w:pPr>
      <w:r w:rsidRPr="0094031C">
        <w:rPr>
          <w:b/>
          <w:bCs/>
          <w:color w:val="1C1D1E"/>
          <w:lang w:val="en-GB"/>
        </w:rPr>
        <w:t>Title Page</w:t>
      </w:r>
    </w:p>
    <w:p w14:paraId="42FB2543" w14:textId="24002489" w:rsidR="00485BB8" w:rsidRPr="0094031C" w:rsidRDefault="00485BB8" w:rsidP="009E0722">
      <w:pPr>
        <w:pStyle w:val="NormalWeb"/>
        <w:spacing w:before="75" w:beforeAutospacing="0" w:after="75" w:afterAutospacing="0" w:line="480" w:lineRule="auto"/>
        <w:rPr>
          <w:color w:val="1C1D1E"/>
          <w:lang w:val="en-GB"/>
        </w:rPr>
      </w:pPr>
      <w:bookmarkStart w:id="0" w:name="_GoBack"/>
      <w:r w:rsidRPr="0094031C">
        <w:rPr>
          <w:b/>
          <w:bCs/>
          <w:color w:val="1C1D1E"/>
          <w:lang w:val="en-GB"/>
        </w:rPr>
        <w:t>Title:</w:t>
      </w:r>
      <w:r w:rsidR="00C545F8" w:rsidRPr="0094031C">
        <w:rPr>
          <w:color w:val="1C1D1E"/>
          <w:lang w:val="en-GB"/>
        </w:rPr>
        <w:t xml:space="preserve"> </w:t>
      </w:r>
      <w:r w:rsidR="001B0887" w:rsidRPr="001B0887">
        <w:rPr>
          <w:color w:val="1C1D1E"/>
          <w:lang w:val="en-GB"/>
        </w:rPr>
        <w:t xml:space="preserve">Axis spinous process malformations are commonly encountered in English Bull </w:t>
      </w:r>
      <w:bookmarkEnd w:id="0"/>
      <w:r w:rsidR="00BE1F54">
        <w:rPr>
          <w:color w:val="1C1D1E"/>
          <w:lang w:val="en-GB"/>
        </w:rPr>
        <w:t>T</w:t>
      </w:r>
      <w:r w:rsidR="001B0887" w:rsidRPr="001B0887">
        <w:rPr>
          <w:color w:val="1C1D1E"/>
          <w:lang w:val="en-GB"/>
        </w:rPr>
        <w:t>erriers without associated clinical signs</w:t>
      </w:r>
      <w:r w:rsidR="001B0887">
        <w:rPr>
          <w:color w:val="1C1D1E"/>
          <w:lang w:val="en-GB"/>
        </w:rPr>
        <w:t>.</w:t>
      </w:r>
    </w:p>
    <w:p w14:paraId="33F59408" w14:textId="73B3F7FC" w:rsidR="00485BB8" w:rsidRPr="009A034D" w:rsidRDefault="00485BB8" w:rsidP="009E0722">
      <w:pPr>
        <w:pStyle w:val="NormalWeb"/>
        <w:spacing w:before="75" w:beforeAutospacing="0" w:after="75" w:afterAutospacing="0" w:line="480" w:lineRule="auto"/>
        <w:rPr>
          <w:color w:val="1C1D1E"/>
          <w:lang w:val="en-US"/>
        </w:rPr>
      </w:pPr>
      <w:r w:rsidRPr="009A034D">
        <w:rPr>
          <w:b/>
          <w:bCs/>
          <w:color w:val="1C1D1E"/>
          <w:lang w:val="en-US"/>
        </w:rPr>
        <w:t>Authors:</w:t>
      </w:r>
      <w:r w:rsidR="00C545F8" w:rsidRPr="009A034D">
        <w:rPr>
          <w:color w:val="1C1D1E"/>
          <w:lang w:val="en-US"/>
        </w:rPr>
        <w:t xml:space="preserve"> João Miguel Frias</w:t>
      </w:r>
      <w:r w:rsidR="00BC47D9" w:rsidRPr="009A034D">
        <w:rPr>
          <w:color w:val="1C1D1E"/>
          <w:lang w:val="en-US"/>
        </w:rPr>
        <w:t>, Steven De Decker,</w:t>
      </w:r>
      <w:r w:rsidR="00170A31" w:rsidRPr="009A034D">
        <w:rPr>
          <w:color w:val="1C1D1E"/>
          <w:lang w:val="en-US"/>
        </w:rPr>
        <w:t xml:space="preserve"> Helen </w:t>
      </w:r>
      <w:proofErr w:type="spellStart"/>
      <w:r w:rsidR="00170A31" w:rsidRPr="009A034D">
        <w:rPr>
          <w:color w:val="1C1D1E"/>
          <w:lang w:val="en-US"/>
        </w:rPr>
        <w:t>Dirrig</w:t>
      </w:r>
      <w:proofErr w:type="spellEnd"/>
      <w:r w:rsidR="00170A31" w:rsidRPr="009A034D">
        <w:rPr>
          <w:color w:val="1C1D1E"/>
          <w:lang w:val="en-US"/>
        </w:rPr>
        <w:t>,</w:t>
      </w:r>
      <w:r w:rsidR="00BC47D9" w:rsidRPr="009A034D">
        <w:rPr>
          <w:color w:val="1C1D1E"/>
          <w:lang w:val="en-US"/>
        </w:rPr>
        <w:t xml:space="preserve"> </w:t>
      </w:r>
      <w:r w:rsidR="008F0216">
        <w:rPr>
          <w:color w:val="1C1D1E"/>
          <w:lang w:val="en-US"/>
        </w:rPr>
        <w:t>Joe</w:t>
      </w:r>
      <w:r w:rsidR="008F0216" w:rsidRPr="009A034D">
        <w:rPr>
          <w:color w:val="1C1D1E"/>
          <w:lang w:val="en-US"/>
        </w:rPr>
        <w:t xml:space="preserve"> </w:t>
      </w:r>
      <w:r w:rsidR="00BC47D9" w:rsidRPr="009A034D">
        <w:rPr>
          <w:color w:val="1C1D1E"/>
          <w:lang w:val="en-US"/>
        </w:rPr>
        <w:t>Fenn</w:t>
      </w:r>
    </w:p>
    <w:p w14:paraId="0E20B03D" w14:textId="48AB532D" w:rsidR="00BC47D9" w:rsidRPr="0094031C" w:rsidRDefault="00BC47D9" w:rsidP="009E0722">
      <w:pPr>
        <w:pStyle w:val="NormalWeb"/>
        <w:spacing w:before="75" w:beforeAutospacing="0" w:after="75" w:afterAutospacing="0" w:line="480" w:lineRule="auto"/>
        <w:rPr>
          <w:color w:val="1C1D1E"/>
          <w:lang w:val="en-GB"/>
        </w:rPr>
      </w:pPr>
      <w:r w:rsidRPr="0094031C">
        <w:rPr>
          <w:b/>
          <w:bCs/>
          <w:color w:val="1C1D1E"/>
          <w:lang w:val="en-GB"/>
        </w:rPr>
        <w:t>Address:</w:t>
      </w:r>
      <w:r w:rsidRPr="0094031C">
        <w:rPr>
          <w:color w:val="1C1D1E"/>
          <w:lang w:val="en-GB"/>
        </w:rPr>
        <w:t xml:space="preserve"> Department of Clinical Science and Services, Royal Veterinary College, University of London, Hatfield, UK</w:t>
      </w:r>
    </w:p>
    <w:p w14:paraId="6FA2CC39" w14:textId="451A7C1D" w:rsidR="00BC47D9" w:rsidRPr="0094031C" w:rsidRDefault="00BC47D9" w:rsidP="009E0722">
      <w:pPr>
        <w:pStyle w:val="NormalWeb"/>
        <w:spacing w:before="75" w:beforeAutospacing="0" w:after="75" w:afterAutospacing="0" w:line="480" w:lineRule="auto"/>
        <w:rPr>
          <w:color w:val="1C1D1E"/>
          <w:lang w:val="en-GB"/>
        </w:rPr>
      </w:pPr>
      <w:r w:rsidRPr="0094031C">
        <w:rPr>
          <w:b/>
          <w:bCs/>
          <w:color w:val="1C1D1E"/>
          <w:lang w:val="en-GB"/>
        </w:rPr>
        <w:t>Correspondence:</w:t>
      </w:r>
      <w:r w:rsidRPr="0094031C">
        <w:rPr>
          <w:color w:val="1C1D1E"/>
          <w:lang w:val="en-GB"/>
        </w:rPr>
        <w:t xml:space="preserve"> João Miguel Frias, Queen Mother Hospital for Small Animals (QMHA), The Royal Veterinary College</w:t>
      </w:r>
      <w:r w:rsidR="00923F4F" w:rsidRPr="0094031C">
        <w:rPr>
          <w:color w:val="1C1D1E"/>
          <w:lang w:val="en-GB"/>
        </w:rPr>
        <w:t xml:space="preserve">, Hawkshead Lane, North </w:t>
      </w:r>
      <w:proofErr w:type="spellStart"/>
      <w:r w:rsidR="00923F4F" w:rsidRPr="0094031C">
        <w:rPr>
          <w:color w:val="1C1D1E"/>
          <w:lang w:val="en-GB"/>
        </w:rPr>
        <w:t>Mymms</w:t>
      </w:r>
      <w:proofErr w:type="spellEnd"/>
      <w:r w:rsidR="00923F4F" w:rsidRPr="0094031C">
        <w:rPr>
          <w:color w:val="1C1D1E"/>
          <w:lang w:val="en-GB"/>
        </w:rPr>
        <w:t>, Hatfield, Hertfordshire, AL97TA, United Kingdom. Email: jfrias@rvc.ac.uk</w:t>
      </w:r>
    </w:p>
    <w:p w14:paraId="7DAAF240" w14:textId="5B095D0F" w:rsidR="00485BB8" w:rsidRPr="006F6C1A" w:rsidRDefault="008F7686" w:rsidP="009E0722">
      <w:pPr>
        <w:pStyle w:val="NormalWeb"/>
        <w:spacing w:before="75" w:beforeAutospacing="0" w:after="75" w:afterAutospacing="0" w:line="480" w:lineRule="auto"/>
        <w:rPr>
          <w:color w:val="1C1D1E"/>
          <w:lang w:val="en-GB"/>
        </w:rPr>
      </w:pPr>
      <w:r w:rsidRPr="0094031C">
        <w:rPr>
          <w:b/>
          <w:bCs/>
          <w:color w:val="1C1D1E"/>
          <w:lang w:val="en-GB"/>
        </w:rPr>
        <w:t xml:space="preserve">Key </w:t>
      </w:r>
      <w:r w:rsidR="00A272F1" w:rsidRPr="0094031C">
        <w:rPr>
          <w:b/>
          <w:bCs/>
          <w:color w:val="1C1D1E"/>
          <w:lang w:val="en-GB"/>
        </w:rPr>
        <w:t xml:space="preserve">Words: </w:t>
      </w:r>
      <w:r w:rsidR="008F0216">
        <w:rPr>
          <w:color w:val="1C1D1E"/>
          <w:lang w:val="en-GB"/>
        </w:rPr>
        <w:t>cervical, vertebral malformation, congenital anomaly</w:t>
      </w:r>
      <w:r w:rsidR="00DF63F3">
        <w:rPr>
          <w:color w:val="1C1D1E"/>
          <w:lang w:val="en-GB"/>
        </w:rPr>
        <w:t>, spinal malformation</w:t>
      </w:r>
    </w:p>
    <w:p w14:paraId="057702CD" w14:textId="5B66B28F" w:rsidR="00A272F1" w:rsidRPr="0094031C" w:rsidRDefault="00A272F1" w:rsidP="009E0722">
      <w:pPr>
        <w:pStyle w:val="NormalWeb"/>
        <w:spacing w:before="75" w:beforeAutospacing="0" w:after="75" w:afterAutospacing="0" w:line="480" w:lineRule="auto"/>
        <w:rPr>
          <w:color w:val="1C1D1E"/>
          <w:lang w:val="en-GB"/>
        </w:rPr>
      </w:pPr>
      <w:r w:rsidRPr="0094031C">
        <w:rPr>
          <w:b/>
          <w:bCs/>
          <w:color w:val="1C1D1E"/>
          <w:lang w:val="en-GB"/>
        </w:rPr>
        <w:t>Conflict of interest disclosure:</w:t>
      </w:r>
      <w:r w:rsidR="00AA6E5D" w:rsidRPr="0094031C">
        <w:rPr>
          <w:b/>
          <w:bCs/>
          <w:color w:val="1C1D1E"/>
          <w:lang w:val="en-GB"/>
        </w:rPr>
        <w:t xml:space="preserve"> </w:t>
      </w:r>
      <w:r w:rsidR="00AA6E5D" w:rsidRPr="0094031C">
        <w:rPr>
          <w:color w:val="1C1D1E"/>
          <w:lang w:val="en-GB"/>
        </w:rPr>
        <w:t>The authors declare no conflict of interest.</w:t>
      </w:r>
    </w:p>
    <w:p w14:paraId="2A564CD4" w14:textId="4140584D" w:rsidR="00A272F1" w:rsidRPr="0094031C" w:rsidRDefault="00A272F1" w:rsidP="009E0722">
      <w:pPr>
        <w:pStyle w:val="NormalWeb"/>
        <w:spacing w:before="75" w:beforeAutospacing="0" w:after="75" w:afterAutospacing="0" w:line="480" w:lineRule="auto"/>
        <w:rPr>
          <w:color w:val="1C1D1E"/>
          <w:lang w:val="en-GB"/>
        </w:rPr>
      </w:pPr>
      <w:r w:rsidRPr="0094031C">
        <w:rPr>
          <w:b/>
          <w:bCs/>
          <w:color w:val="1C1D1E"/>
          <w:lang w:val="en-GB"/>
        </w:rPr>
        <w:t>Abbreviations:</w:t>
      </w:r>
      <w:r w:rsidRPr="0094031C">
        <w:rPr>
          <w:color w:val="1C1D1E"/>
          <w:lang w:val="en-GB"/>
        </w:rPr>
        <w:t xml:space="preserve"> CCVM, </w:t>
      </w:r>
      <w:r w:rsidR="00AA6E5D" w:rsidRPr="0094031C">
        <w:rPr>
          <w:color w:val="1C1D1E"/>
          <w:lang w:val="en-GB"/>
        </w:rPr>
        <w:t>congenital cervical vertebral malformations; EBT, English Bull Terrier.</w:t>
      </w:r>
    </w:p>
    <w:p w14:paraId="07A419CD" w14:textId="77777777" w:rsidR="0087589F" w:rsidRDefault="0087589F" w:rsidP="009E0722">
      <w:pPr>
        <w:pStyle w:val="NormalWeb"/>
        <w:spacing w:before="75" w:beforeAutospacing="0" w:after="75" w:afterAutospacing="0" w:line="480" w:lineRule="auto"/>
        <w:rPr>
          <w:b/>
          <w:bCs/>
          <w:color w:val="1C1D1E"/>
          <w:lang w:val="en-GB"/>
        </w:rPr>
      </w:pPr>
    </w:p>
    <w:p w14:paraId="4ACB4FC9" w14:textId="77777777" w:rsidR="0087589F" w:rsidRDefault="0087589F" w:rsidP="009E0722">
      <w:pPr>
        <w:pStyle w:val="NormalWeb"/>
        <w:spacing w:before="75" w:beforeAutospacing="0" w:after="75" w:afterAutospacing="0" w:line="480" w:lineRule="auto"/>
        <w:rPr>
          <w:b/>
          <w:bCs/>
          <w:color w:val="1C1D1E"/>
          <w:lang w:val="en-GB"/>
        </w:rPr>
      </w:pPr>
    </w:p>
    <w:p w14:paraId="3AA4D61A" w14:textId="77777777" w:rsidR="0087589F" w:rsidRDefault="0087589F" w:rsidP="009E0722">
      <w:pPr>
        <w:pStyle w:val="NormalWeb"/>
        <w:spacing w:before="75" w:beforeAutospacing="0" w:after="75" w:afterAutospacing="0" w:line="480" w:lineRule="auto"/>
        <w:rPr>
          <w:b/>
          <w:bCs/>
          <w:color w:val="1C1D1E"/>
          <w:lang w:val="en-GB"/>
        </w:rPr>
      </w:pPr>
    </w:p>
    <w:p w14:paraId="5A662868" w14:textId="77777777" w:rsidR="0087589F" w:rsidRDefault="0087589F" w:rsidP="009E0722">
      <w:pPr>
        <w:pStyle w:val="NormalWeb"/>
        <w:spacing w:before="75" w:beforeAutospacing="0" w:after="75" w:afterAutospacing="0" w:line="480" w:lineRule="auto"/>
        <w:rPr>
          <w:b/>
          <w:bCs/>
          <w:color w:val="1C1D1E"/>
          <w:lang w:val="en-GB"/>
        </w:rPr>
      </w:pPr>
    </w:p>
    <w:p w14:paraId="4F134FC3" w14:textId="77777777" w:rsidR="0087589F" w:rsidRDefault="0087589F" w:rsidP="009E0722">
      <w:pPr>
        <w:pStyle w:val="NormalWeb"/>
        <w:spacing w:before="75" w:beforeAutospacing="0" w:after="75" w:afterAutospacing="0" w:line="480" w:lineRule="auto"/>
        <w:rPr>
          <w:b/>
          <w:bCs/>
          <w:color w:val="1C1D1E"/>
          <w:lang w:val="en-GB"/>
        </w:rPr>
      </w:pPr>
    </w:p>
    <w:p w14:paraId="64E061E2" w14:textId="77777777" w:rsidR="0087589F" w:rsidRDefault="0087589F" w:rsidP="009E0722">
      <w:pPr>
        <w:pStyle w:val="NormalWeb"/>
        <w:spacing w:before="75" w:beforeAutospacing="0" w:after="75" w:afterAutospacing="0" w:line="480" w:lineRule="auto"/>
        <w:rPr>
          <w:b/>
          <w:bCs/>
          <w:color w:val="1C1D1E"/>
          <w:lang w:val="en-GB"/>
        </w:rPr>
      </w:pPr>
    </w:p>
    <w:p w14:paraId="3EDB5AEE" w14:textId="77777777" w:rsidR="0087589F" w:rsidRDefault="0087589F" w:rsidP="009E0722">
      <w:pPr>
        <w:pStyle w:val="NormalWeb"/>
        <w:spacing w:before="75" w:beforeAutospacing="0" w:after="75" w:afterAutospacing="0" w:line="480" w:lineRule="auto"/>
        <w:rPr>
          <w:b/>
          <w:bCs/>
          <w:color w:val="1C1D1E"/>
          <w:lang w:val="en-GB"/>
        </w:rPr>
      </w:pPr>
    </w:p>
    <w:p w14:paraId="7F2A5E6B" w14:textId="79EB65BC" w:rsidR="0087589F" w:rsidRDefault="0087589F" w:rsidP="009E0722">
      <w:pPr>
        <w:pStyle w:val="NormalWeb"/>
        <w:spacing w:before="75" w:beforeAutospacing="0" w:after="75" w:afterAutospacing="0" w:line="480" w:lineRule="auto"/>
        <w:rPr>
          <w:b/>
          <w:bCs/>
          <w:color w:val="1C1D1E"/>
          <w:lang w:val="en-GB"/>
        </w:rPr>
      </w:pPr>
    </w:p>
    <w:p w14:paraId="56AAE285" w14:textId="77777777" w:rsidR="00792BFE" w:rsidRDefault="00792BFE" w:rsidP="009E0722">
      <w:pPr>
        <w:pStyle w:val="NormalWeb"/>
        <w:spacing w:before="75" w:beforeAutospacing="0" w:after="75" w:afterAutospacing="0" w:line="480" w:lineRule="auto"/>
        <w:rPr>
          <w:b/>
          <w:bCs/>
          <w:color w:val="1C1D1E"/>
          <w:lang w:val="en-GB"/>
        </w:rPr>
      </w:pPr>
    </w:p>
    <w:p w14:paraId="3CC47A1F" w14:textId="77777777" w:rsidR="0087589F" w:rsidRDefault="0087589F" w:rsidP="009E0722">
      <w:pPr>
        <w:pStyle w:val="NormalWeb"/>
        <w:spacing w:before="75" w:beforeAutospacing="0" w:after="75" w:afterAutospacing="0" w:line="480" w:lineRule="auto"/>
        <w:rPr>
          <w:b/>
          <w:bCs/>
          <w:color w:val="1C1D1E"/>
          <w:lang w:val="en-GB"/>
        </w:rPr>
      </w:pPr>
    </w:p>
    <w:p w14:paraId="5E3C81DA" w14:textId="7377249C" w:rsidR="00AA6E5D" w:rsidRPr="0094031C" w:rsidRDefault="00AA6E5D" w:rsidP="009E0722">
      <w:pPr>
        <w:pStyle w:val="NormalWeb"/>
        <w:spacing w:before="75" w:beforeAutospacing="0" w:after="75" w:afterAutospacing="0" w:line="480" w:lineRule="auto"/>
        <w:rPr>
          <w:b/>
          <w:bCs/>
          <w:color w:val="1C1D1E"/>
          <w:lang w:val="en-GB"/>
        </w:rPr>
      </w:pPr>
      <w:r w:rsidRPr="0094031C">
        <w:rPr>
          <w:b/>
          <w:bCs/>
          <w:color w:val="1C1D1E"/>
          <w:lang w:val="en-GB"/>
        </w:rPr>
        <w:lastRenderedPageBreak/>
        <w:t>Abstract</w:t>
      </w:r>
    </w:p>
    <w:p w14:paraId="04F1C0AB" w14:textId="4BCE6F43" w:rsidR="007442E0" w:rsidRPr="0094031C" w:rsidRDefault="00C272DD" w:rsidP="009E0722">
      <w:pPr>
        <w:pStyle w:val="NormalWeb"/>
        <w:spacing w:before="75" w:beforeAutospacing="0" w:after="75" w:afterAutospacing="0" w:line="480" w:lineRule="auto"/>
        <w:rPr>
          <w:color w:val="1C1D1E"/>
          <w:lang w:val="en-GB"/>
        </w:rPr>
      </w:pPr>
      <w:r w:rsidRPr="00C272DD">
        <w:rPr>
          <w:color w:val="1C1D1E"/>
          <w:lang w:val="en-GB"/>
        </w:rPr>
        <w:t>Congenital cervical vertebral malformations</w:t>
      </w:r>
      <w:r w:rsidR="00A60204">
        <w:rPr>
          <w:color w:val="1C1D1E"/>
          <w:lang w:val="en-GB"/>
        </w:rPr>
        <w:t xml:space="preserve"> (CCVM)</w:t>
      </w:r>
      <w:r w:rsidRPr="00C272DD">
        <w:rPr>
          <w:color w:val="1C1D1E"/>
          <w:lang w:val="en-GB"/>
        </w:rPr>
        <w:t xml:space="preserve"> </w:t>
      </w:r>
      <w:r w:rsidR="00C84667">
        <w:rPr>
          <w:color w:val="1C1D1E"/>
          <w:lang w:val="en-GB"/>
        </w:rPr>
        <w:t xml:space="preserve">have been infrequently reported in </w:t>
      </w:r>
      <w:r w:rsidR="00874E8C">
        <w:rPr>
          <w:color w:val="1C1D1E"/>
          <w:lang w:val="en-GB"/>
        </w:rPr>
        <w:t>veterinary medicine</w:t>
      </w:r>
      <w:r w:rsidR="00CF6F32">
        <w:rPr>
          <w:color w:val="1C1D1E"/>
          <w:lang w:val="en-GB"/>
        </w:rPr>
        <w:t xml:space="preserve">, </w:t>
      </w:r>
      <w:r w:rsidR="00C84667">
        <w:rPr>
          <w:color w:val="1C1D1E"/>
          <w:lang w:val="en-GB"/>
        </w:rPr>
        <w:t>with limited examples of axis spinous process malformations</w:t>
      </w:r>
      <w:r w:rsidRPr="00C272DD">
        <w:rPr>
          <w:color w:val="1C1D1E"/>
          <w:lang w:val="en-GB"/>
        </w:rPr>
        <w:t>. The objective of th</w:t>
      </w:r>
      <w:r w:rsidR="00C84667">
        <w:rPr>
          <w:color w:val="1C1D1E"/>
          <w:lang w:val="en-GB"/>
        </w:rPr>
        <w:t xml:space="preserve">is retrospective, descriptive </w:t>
      </w:r>
      <w:r w:rsidRPr="00C272DD">
        <w:rPr>
          <w:color w:val="1C1D1E"/>
          <w:lang w:val="en-GB"/>
        </w:rPr>
        <w:t xml:space="preserve">study </w:t>
      </w:r>
      <w:r w:rsidR="00C84667">
        <w:rPr>
          <w:color w:val="1C1D1E"/>
          <w:lang w:val="en-GB"/>
        </w:rPr>
        <w:t>was</w:t>
      </w:r>
      <w:r w:rsidR="00C84667" w:rsidRPr="00C272DD">
        <w:rPr>
          <w:color w:val="1C1D1E"/>
          <w:lang w:val="en-GB"/>
        </w:rPr>
        <w:t xml:space="preserve"> </w:t>
      </w:r>
      <w:r w:rsidRPr="00C272DD">
        <w:rPr>
          <w:color w:val="1C1D1E"/>
          <w:lang w:val="en-GB"/>
        </w:rPr>
        <w:t>to describe the radiological characteristics, prevalence, and clinical relevance of a</w:t>
      </w:r>
      <w:r w:rsidR="00C84667">
        <w:rPr>
          <w:color w:val="1C1D1E"/>
          <w:lang w:val="en-GB"/>
        </w:rPr>
        <w:t xml:space="preserve"> characteristic</w:t>
      </w:r>
      <w:r w:rsidRPr="00C272DD">
        <w:rPr>
          <w:color w:val="1C1D1E"/>
          <w:lang w:val="en-GB"/>
        </w:rPr>
        <w:t xml:space="preserve"> axis vertebral malformation in a population of English Bull Terriers (EBTs). </w:t>
      </w:r>
      <w:r w:rsidR="00C84667">
        <w:rPr>
          <w:color w:val="1C1D1E"/>
          <w:lang w:val="en-GB"/>
        </w:rPr>
        <w:t>M</w:t>
      </w:r>
      <w:r w:rsidRPr="00C272DD">
        <w:rPr>
          <w:color w:val="1C1D1E"/>
          <w:lang w:val="en-GB"/>
        </w:rPr>
        <w:t xml:space="preserve">edical records and diagnostic imaging </w:t>
      </w:r>
      <w:r w:rsidR="005A04F2">
        <w:rPr>
          <w:color w:val="1C1D1E"/>
          <w:lang w:val="en-GB"/>
        </w:rPr>
        <w:t>studies</w:t>
      </w:r>
      <w:r w:rsidR="00C84667">
        <w:rPr>
          <w:color w:val="1C1D1E"/>
          <w:lang w:val="en-GB"/>
        </w:rPr>
        <w:t xml:space="preserve"> </w:t>
      </w:r>
      <w:r w:rsidRPr="00C272DD">
        <w:rPr>
          <w:color w:val="1C1D1E"/>
          <w:lang w:val="en-GB"/>
        </w:rPr>
        <w:t xml:space="preserve">of the cervical vertebral column of EBTs </w:t>
      </w:r>
      <w:r w:rsidR="00C84667">
        <w:rPr>
          <w:color w:val="1C1D1E"/>
          <w:lang w:val="en-GB"/>
        </w:rPr>
        <w:t xml:space="preserve">presenting for any reason </w:t>
      </w:r>
      <w:r w:rsidRPr="00C272DD">
        <w:rPr>
          <w:color w:val="1C1D1E"/>
          <w:lang w:val="en-GB"/>
        </w:rPr>
        <w:t>were reviewed</w:t>
      </w:r>
      <w:r w:rsidR="00C84667">
        <w:rPr>
          <w:color w:val="1C1D1E"/>
          <w:lang w:val="en-GB"/>
        </w:rPr>
        <w:t xml:space="preserve"> and described</w:t>
      </w:r>
      <w:r w:rsidRPr="00C272DD">
        <w:rPr>
          <w:color w:val="1C1D1E"/>
          <w:lang w:val="en-GB"/>
        </w:rPr>
        <w:t>.</w:t>
      </w:r>
      <w:r w:rsidR="00C84667">
        <w:rPr>
          <w:color w:val="1C1D1E"/>
          <w:lang w:val="en-GB"/>
        </w:rPr>
        <w:t xml:space="preserve"> Based on evaluation of the images,</w:t>
      </w:r>
      <w:r w:rsidRPr="00C272DD">
        <w:rPr>
          <w:color w:val="1C1D1E"/>
          <w:lang w:val="en-GB"/>
        </w:rPr>
        <w:t xml:space="preserve"> EBTs were divided in two groups</w:t>
      </w:r>
      <w:r w:rsidR="005A04F2">
        <w:rPr>
          <w:color w:val="1C1D1E"/>
          <w:lang w:val="en-GB"/>
        </w:rPr>
        <w:t xml:space="preserve">; </w:t>
      </w:r>
      <w:r w:rsidRPr="00C272DD">
        <w:rPr>
          <w:color w:val="1C1D1E"/>
          <w:lang w:val="en-GB"/>
        </w:rPr>
        <w:t>axis spinous process malformation and normal cases</w:t>
      </w:r>
      <w:r w:rsidR="00C61432">
        <w:rPr>
          <w:color w:val="1C1D1E"/>
          <w:lang w:val="en-GB"/>
        </w:rPr>
        <w:t>.</w:t>
      </w:r>
      <w:r w:rsidRPr="00C272DD">
        <w:rPr>
          <w:color w:val="1C1D1E"/>
          <w:lang w:val="en-GB"/>
        </w:rPr>
        <w:t xml:space="preserve"> </w:t>
      </w:r>
      <w:r w:rsidR="00C84667">
        <w:rPr>
          <w:color w:val="1C1D1E"/>
          <w:lang w:val="en-GB"/>
        </w:rPr>
        <w:t>R</w:t>
      </w:r>
      <w:r w:rsidR="00341916" w:rsidRPr="00C272DD">
        <w:rPr>
          <w:color w:val="1C1D1E"/>
          <w:lang w:val="en-GB"/>
        </w:rPr>
        <w:t xml:space="preserve">eferring veterinary surgeons were contacted </w:t>
      </w:r>
      <w:r w:rsidR="00C84667">
        <w:rPr>
          <w:color w:val="1C1D1E"/>
          <w:lang w:val="en-GB"/>
        </w:rPr>
        <w:t>for long-term follow-up</w:t>
      </w:r>
      <w:r w:rsidR="005A04F2">
        <w:rPr>
          <w:color w:val="1C1D1E"/>
          <w:lang w:val="en-GB"/>
        </w:rPr>
        <w:t xml:space="preserve"> information</w:t>
      </w:r>
      <w:r w:rsidR="00341916" w:rsidRPr="00C272DD">
        <w:rPr>
          <w:color w:val="1C1D1E"/>
          <w:lang w:val="en-GB"/>
        </w:rPr>
        <w:t xml:space="preserve">. </w:t>
      </w:r>
      <w:r w:rsidR="00C61432" w:rsidRPr="00C61432">
        <w:rPr>
          <w:color w:val="1C1D1E"/>
          <w:lang w:val="en-GB"/>
        </w:rPr>
        <w:t xml:space="preserve">A total of 27 cervical radiographs, 23 </w:t>
      </w:r>
      <w:r w:rsidR="005A04F2">
        <w:rPr>
          <w:color w:val="1C1D1E"/>
          <w:lang w:val="en-GB"/>
        </w:rPr>
        <w:t xml:space="preserve">computed tomography </w:t>
      </w:r>
      <w:r w:rsidR="00C61432" w:rsidRPr="00C61432">
        <w:rPr>
          <w:color w:val="1C1D1E"/>
          <w:lang w:val="en-GB"/>
        </w:rPr>
        <w:t xml:space="preserve">and 9 </w:t>
      </w:r>
      <w:r w:rsidR="005A04F2">
        <w:rPr>
          <w:color w:val="1C1D1E"/>
          <w:lang w:val="en-GB"/>
        </w:rPr>
        <w:t xml:space="preserve">magnetic resonance imaging </w:t>
      </w:r>
      <w:r w:rsidR="00C61432" w:rsidRPr="00C61432">
        <w:rPr>
          <w:color w:val="1C1D1E"/>
          <w:lang w:val="en-GB"/>
        </w:rPr>
        <w:t xml:space="preserve">studies </w:t>
      </w:r>
      <w:r w:rsidR="0058562B">
        <w:rPr>
          <w:color w:val="1C1D1E"/>
          <w:lang w:val="en-GB"/>
        </w:rPr>
        <w:t>from 53 EBTs were</w:t>
      </w:r>
      <w:r w:rsidR="00C61432" w:rsidRPr="00C61432">
        <w:rPr>
          <w:color w:val="1C1D1E"/>
          <w:lang w:val="en-GB"/>
        </w:rPr>
        <w:t xml:space="preserve"> reviewed</w:t>
      </w:r>
      <w:r w:rsidR="00C61432">
        <w:rPr>
          <w:color w:val="1C1D1E"/>
          <w:lang w:val="en-GB"/>
        </w:rPr>
        <w:t>.</w:t>
      </w:r>
      <w:r w:rsidR="00C61432" w:rsidRPr="00C61432">
        <w:rPr>
          <w:color w:val="1C1D1E"/>
          <w:lang w:val="en-GB"/>
        </w:rPr>
        <w:t xml:space="preserve"> </w:t>
      </w:r>
      <w:r w:rsidRPr="00C272DD">
        <w:rPr>
          <w:color w:val="1C1D1E"/>
          <w:lang w:val="en-GB"/>
        </w:rPr>
        <w:t>An axis spinous process malformation</w:t>
      </w:r>
      <w:r w:rsidR="004569E7">
        <w:rPr>
          <w:color w:val="1C1D1E"/>
          <w:lang w:val="en-GB"/>
        </w:rPr>
        <w:t>, characterised by a linear defect of varying length along the base of the spinous process,</w:t>
      </w:r>
      <w:r w:rsidRPr="00C272DD">
        <w:rPr>
          <w:color w:val="1C1D1E"/>
          <w:lang w:val="en-GB"/>
        </w:rPr>
        <w:t xml:space="preserve"> was identified in 22 out of 53 EBTs (41.5%). There was no significant difference in age, body weight, or sex (P &lt; .05) between EBT</w:t>
      </w:r>
      <w:r w:rsidR="004569E7">
        <w:rPr>
          <w:color w:val="1C1D1E"/>
          <w:lang w:val="en-GB"/>
        </w:rPr>
        <w:t>s</w:t>
      </w:r>
      <w:r w:rsidRPr="00C272DD">
        <w:rPr>
          <w:color w:val="1C1D1E"/>
          <w:lang w:val="en-GB"/>
        </w:rPr>
        <w:t xml:space="preserve"> with and without</w:t>
      </w:r>
      <w:r>
        <w:rPr>
          <w:color w:val="1C1D1E"/>
          <w:lang w:val="en-GB"/>
        </w:rPr>
        <w:t xml:space="preserve"> the</w:t>
      </w:r>
      <w:r w:rsidRPr="00C272DD">
        <w:rPr>
          <w:color w:val="1C1D1E"/>
          <w:lang w:val="en-GB"/>
        </w:rPr>
        <w:t xml:space="preserve"> malformation. </w:t>
      </w:r>
      <w:r w:rsidR="004569E7">
        <w:rPr>
          <w:color w:val="1C1D1E"/>
          <w:lang w:val="en-GB"/>
        </w:rPr>
        <w:t>No</w:t>
      </w:r>
      <w:r w:rsidR="0058562B">
        <w:rPr>
          <w:color w:val="1C1D1E"/>
          <w:lang w:val="en-GB"/>
        </w:rPr>
        <w:t xml:space="preserve"> </w:t>
      </w:r>
      <w:r w:rsidR="004569E7">
        <w:rPr>
          <w:color w:val="1C1D1E"/>
          <w:lang w:val="en-GB"/>
        </w:rPr>
        <w:t xml:space="preserve">traumatic cause or </w:t>
      </w:r>
      <w:r w:rsidRPr="00C272DD">
        <w:rPr>
          <w:color w:val="1C1D1E"/>
          <w:lang w:val="en-GB"/>
        </w:rPr>
        <w:t>clinical sign</w:t>
      </w:r>
      <w:r w:rsidR="004569E7">
        <w:rPr>
          <w:color w:val="1C1D1E"/>
          <w:lang w:val="en-GB"/>
        </w:rPr>
        <w:t>s were identified in affected EBTs</w:t>
      </w:r>
      <w:r w:rsidR="0058562B">
        <w:rPr>
          <w:color w:val="1C1D1E"/>
          <w:lang w:val="en-GB"/>
        </w:rPr>
        <w:t xml:space="preserve"> that could be</w:t>
      </w:r>
      <w:r w:rsidRPr="00C272DD">
        <w:rPr>
          <w:color w:val="1C1D1E"/>
          <w:lang w:val="en-GB"/>
        </w:rPr>
        <w:t xml:space="preserve"> </w:t>
      </w:r>
      <w:r>
        <w:rPr>
          <w:color w:val="1C1D1E"/>
          <w:lang w:val="en-GB"/>
        </w:rPr>
        <w:t xml:space="preserve">directly </w:t>
      </w:r>
      <w:r w:rsidR="004569E7">
        <w:rPr>
          <w:color w:val="1C1D1E"/>
          <w:lang w:val="en-GB"/>
        </w:rPr>
        <w:t>attributed to the malformation</w:t>
      </w:r>
      <w:r w:rsidRPr="00C272DD">
        <w:rPr>
          <w:color w:val="1C1D1E"/>
          <w:lang w:val="en-GB"/>
        </w:rPr>
        <w:t xml:space="preserve">. To the authors’ knowledge, this is the first report of a </w:t>
      </w:r>
      <w:r w:rsidR="004569E7">
        <w:rPr>
          <w:color w:val="1C1D1E"/>
          <w:lang w:val="en-GB"/>
        </w:rPr>
        <w:t>malformation</w:t>
      </w:r>
      <w:r w:rsidR="004569E7" w:rsidRPr="00C272DD">
        <w:rPr>
          <w:color w:val="1C1D1E"/>
          <w:lang w:val="en-GB"/>
        </w:rPr>
        <w:t xml:space="preserve"> </w:t>
      </w:r>
      <w:r w:rsidRPr="00C272DD">
        <w:rPr>
          <w:color w:val="1C1D1E"/>
          <w:lang w:val="en-GB"/>
        </w:rPr>
        <w:t>of the axis spinous process in EBTs. Th</w:t>
      </w:r>
      <w:r w:rsidR="004569E7">
        <w:rPr>
          <w:color w:val="1C1D1E"/>
          <w:lang w:val="en-GB"/>
        </w:rPr>
        <w:t xml:space="preserve">e malformation was not </w:t>
      </w:r>
      <w:r w:rsidRPr="00C272DD">
        <w:rPr>
          <w:color w:val="1C1D1E"/>
          <w:lang w:val="en-GB"/>
        </w:rPr>
        <w:t xml:space="preserve">associated </w:t>
      </w:r>
      <w:r w:rsidR="004569E7">
        <w:rPr>
          <w:color w:val="1C1D1E"/>
          <w:lang w:val="en-GB"/>
        </w:rPr>
        <w:t>with clinical</w:t>
      </w:r>
      <w:r w:rsidR="004569E7" w:rsidRPr="00C272DD">
        <w:rPr>
          <w:color w:val="1C1D1E"/>
          <w:lang w:val="en-GB"/>
        </w:rPr>
        <w:t xml:space="preserve"> </w:t>
      </w:r>
      <w:r w:rsidRPr="00C272DD">
        <w:rPr>
          <w:color w:val="1C1D1E"/>
          <w:lang w:val="en-GB"/>
        </w:rPr>
        <w:t>signs and should not be misinterpreted as a traumatic vertebral fracture</w:t>
      </w:r>
      <w:r w:rsidR="005A04F2">
        <w:rPr>
          <w:color w:val="1C1D1E"/>
          <w:lang w:val="en-GB"/>
        </w:rPr>
        <w:t xml:space="preserve"> or other pathology</w:t>
      </w:r>
      <w:r w:rsidRPr="00C272DD">
        <w:rPr>
          <w:color w:val="1C1D1E"/>
          <w:lang w:val="en-GB"/>
        </w:rPr>
        <w:t>.</w:t>
      </w:r>
    </w:p>
    <w:p w14:paraId="4979183E" w14:textId="77777777" w:rsidR="007442E0" w:rsidRPr="0094031C" w:rsidRDefault="007442E0" w:rsidP="009E0722">
      <w:pPr>
        <w:pStyle w:val="NormalWeb"/>
        <w:spacing w:before="75" w:beforeAutospacing="0" w:after="75" w:afterAutospacing="0" w:line="480" w:lineRule="auto"/>
        <w:rPr>
          <w:color w:val="1C1D1E"/>
          <w:lang w:val="en-GB"/>
        </w:rPr>
      </w:pPr>
    </w:p>
    <w:p w14:paraId="45A3DE3C" w14:textId="77777777" w:rsidR="007442E0" w:rsidRPr="0094031C" w:rsidRDefault="007442E0" w:rsidP="009E0722">
      <w:pPr>
        <w:pStyle w:val="NormalWeb"/>
        <w:spacing w:before="75" w:beforeAutospacing="0" w:after="75" w:afterAutospacing="0" w:line="480" w:lineRule="auto"/>
        <w:rPr>
          <w:color w:val="1C1D1E"/>
          <w:lang w:val="en-GB"/>
        </w:rPr>
      </w:pPr>
    </w:p>
    <w:p w14:paraId="3A918A39" w14:textId="77777777" w:rsidR="007442E0" w:rsidRPr="0094031C" w:rsidRDefault="007442E0" w:rsidP="009E0722">
      <w:pPr>
        <w:pStyle w:val="NormalWeb"/>
        <w:spacing w:before="75" w:beforeAutospacing="0" w:after="75" w:afterAutospacing="0" w:line="480" w:lineRule="auto"/>
        <w:rPr>
          <w:color w:val="1C1D1E"/>
          <w:lang w:val="en-GB"/>
        </w:rPr>
      </w:pPr>
    </w:p>
    <w:p w14:paraId="7C709228" w14:textId="724F79C3" w:rsidR="007442E0" w:rsidRDefault="007442E0" w:rsidP="009E0722">
      <w:pPr>
        <w:pStyle w:val="NormalWeb"/>
        <w:spacing w:before="75" w:beforeAutospacing="0" w:after="75" w:afterAutospacing="0" w:line="480" w:lineRule="auto"/>
        <w:rPr>
          <w:color w:val="1C1D1E"/>
          <w:lang w:val="en-GB"/>
        </w:rPr>
      </w:pPr>
    </w:p>
    <w:p w14:paraId="6FCD7CF5" w14:textId="77777777" w:rsidR="0058562B" w:rsidRDefault="0058562B" w:rsidP="009E0722">
      <w:pPr>
        <w:pStyle w:val="NormalWeb"/>
        <w:spacing w:before="75" w:beforeAutospacing="0" w:after="75" w:afterAutospacing="0" w:line="480" w:lineRule="auto"/>
        <w:rPr>
          <w:b/>
          <w:bCs/>
          <w:color w:val="1C1D1E"/>
          <w:lang w:val="en-GB"/>
        </w:rPr>
      </w:pPr>
    </w:p>
    <w:p w14:paraId="44C85760" w14:textId="60E5ED4D" w:rsidR="009E0722" w:rsidRPr="0094031C" w:rsidRDefault="009E0722" w:rsidP="009E0722">
      <w:pPr>
        <w:pStyle w:val="NormalWeb"/>
        <w:spacing w:before="75" w:beforeAutospacing="0" w:after="75" w:afterAutospacing="0" w:line="480" w:lineRule="auto"/>
        <w:rPr>
          <w:b/>
          <w:bCs/>
          <w:color w:val="1C1D1E"/>
          <w:lang w:val="en-GB"/>
        </w:rPr>
      </w:pPr>
      <w:r w:rsidRPr="0094031C">
        <w:rPr>
          <w:b/>
          <w:bCs/>
          <w:color w:val="1C1D1E"/>
          <w:lang w:val="en-GB"/>
        </w:rPr>
        <w:lastRenderedPageBreak/>
        <w:t>Introduction</w:t>
      </w:r>
    </w:p>
    <w:p w14:paraId="54CCDF18" w14:textId="3417893D" w:rsidR="009E0722" w:rsidRPr="0094031C" w:rsidRDefault="00430677" w:rsidP="005B4571">
      <w:pPr>
        <w:pStyle w:val="NormalWeb"/>
        <w:spacing w:before="75" w:after="75" w:line="480" w:lineRule="auto"/>
        <w:rPr>
          <w:color w:val="1C1D1E"/>
          <w:lang w:val="en-GB"/>
        </w:rPr>
      </w:pPr>
      <w:r w:rsidRPr="0094031C">
        <w:rPr>
          <w:color w:val="1C1D1E"/>
          <w:lang w:val="en-GB"/>
        </w:rPr>
        <w:t>Congenital</w:t>
      </w:r>
      <w:r w:rsidR="009E0722" w:rsidRPr="0094031C">
        <w:rPr>
          <w:color w:val="1C1D1E"/>
          <w:lang w:val="en-GB"/>
        </w:rPr>
        <w:t xml:space="preserve"> cervical vertebral malformations (C</w:t>
      </w:r>
      <w:r w:rsidRPr="0094031C">
        <w:rPr>
          <w:color w:val="1C1D1E"/>
          <w:lang w:val="en-GB"/>
        </w:rPr>
        <w:t>C</w:t>
      </w:r>
      <w:r w:rsidR="009E0722" w:rsidRPr="0094031C">
        <w:rPr>
          <w:color w:val="1C1D1E"/>
          <w:lang w:val="en-GB"/>
        </w:rPr>
        <w:t>VM</w:t>
      </w:r>
      <w:r w:rsidR="005A04F2">
        <w:rPr>
          <w:color w:val="1C1D1E"/>
          <w:lang w:val="en-GB"/>
        </w:rPr>
        <w:t>s</w:t>
      </w:r>
      <w:r w:rsidR="009E0722" w:rsidRPr="0094031C">
        <w:rPr>
          <w:color w:val="1C1D1E"/>
          <w:lang w:val="en-GB"/>
        </w:rPr>
        <w:t xml:space="preserve">) </w:t>
      </w:r>
      <w:r w:rsidR="006F6C1A">
        <w:rPr>
          <w:color w:val="1C1D1E"/>
          <w:lang w:val="en-GB"/>
        </w:rPr>
        <w:t>are infrequently reported</w:t>
      </w:r>
      <w:r w:rsidR="009E0722" w:rsidRPr="0094031C">
        <w:rPr>
          <w:color w:val="1C1D1E"/>
          <w:lang w:val="en-GB"/>
        </w:rPr>
        <w:t xml:space="preserve"> in human and veterinary medicine.</w:t>
      </w:r>
      <w:r w:rsidR="009E0722" w:rsidRPr="0094031C">
        <w:rPr>
          <w:color w:val="1C1D1E"/>
          <w:lang w:val="en-GB"/>
        </w:rPr>
        <w:fldChar w:fldCharType="begin" w:fldLock="1"/>
      </w:r>
      <w:r w:rsidRPr="0094031C">
        <w:rPr>
          <w:color w:val="1C1D1E"/>
          <w:lang w:val="en-GB"/>
        </w:rPr>
        <w:instrText>ADDIN CSL_CITATION {"citationItems":[{"id":"ITEM-1","itemData":{"DOI":"10.1186/s13620-019-0141-9","ISSN":"20460481","abstract":"Background: Disregarding atlantoaxial instability in toy breed dogs associated with dens malformation and cervical spondylomyelopathy; cervical vertebral malformations are rare and poorly characterised in veterinary medicine and consequently treatment strategies and clinical outcome are sparsely documented. Results: Electronic clinical records at our veterinary referral hospital between April 2009 and November 2018 were searched for patients presented with cervical myelopathy secondary to an underlying suspected vertebral malformation/instability. Nine dogs met the inclusion criteria. Two dogs were diagnosed with atlantoaxial pseudoarthrosis, two dogs with a syndrome similar to Klippel-Feil in humans, two dogs with congenital cervical fusion, two dogs with congenital C2-C3 canal stenosis and deficiencies of the dorsal arch of the atlas and laminae of the axis and one with axial rotatory displacement. Tetraparesis, proprioceptive deficits, cervical hyperesthesia and cervical scoliosis were the most common clinical signs. The axis was the most commonly affected vertebrae (8/9 patients). Patients diagnosed with Klippel-Feil-like Syndrome were the younger (average of 262.5 days) and patients diagnosed with fused vertebrae the oldest (average of 2896 days) in our studied population (average of 1580.8 days). Conclusion: Cervical vertebral malformations are rare, or alternatively, being underdiagnosed in veterinary medicine. Patients diagnosed with Klippel-Feil-like Syndrome had a successful medium and long-term outcome with conservative management. Surgical treatment was often indicated for the other conditions presented in this study due to spinal instability and/or myelopathy. Stabilisations via ventral approaches were revealed to be safe. Multicentre and prospective studies are necessary in veterinary medicine to better characterise clinical outcomes in cervical vertebral malformations.","author":[{"dropping-particle":"","family":"Fernandes","given":"Ricardo","non-dropping-particle":"","parse-names":false,"suffix":""},{"dropping-particle":"","family":"Fitzpatrick","given":"Noel","non-dropping-particle":"","parse-names":false,"suffix":""},{"dropping-particle":"","family":"Rusbridge","given":"Clare","non-dropping-particle":"","parse-names":false,"suffix":""},{"dropping-particle":"","family":"Rose","given":"Jeremy","non-dropping-particle":"","parse-names":false,"suffix":""},{"dropping-particle":"","family":"Driver","given":"Colin J.","non-dropping-particle":"","parse-names":false,"suffix":""}],"container-title":"Irish Veterinary Journal","id":"ITEM-1","issue":"1","issued":{"date-parts":[["2019"]]},"page":"1-13","publisher":"Irish Veterinary Journal","title":"Cervical vertebral malformations in 9 dogs: Radiological findings, treatment options and outcomes","type":"article-journal","volume":"72"},"uris":["http://www.mendeley.com/documents/?uuid=d583e23c-5285-4361-8b56-b3af447f1b96"]},{"id":"ITEM-2","itemData":{"DOI":"10.1016/j.nec.2007.04.005","ISSN":"10423680","abstract":"There are numerous congenital anomalies of the cervical spine. They can be simple and clinically inconsequential to complex with serious neurologic and structural implications. They can occur in isolation or as one of several maldeveloped organs in the patients. Many are discovered incidentally. The more common anomalies seen by pediatric spine surgeons include defects of the anterior or posterior arches of C1, occipital assimilation of the atlas, basilar invagination or impression, os odontoideum, and Klippel-Feil syndrome. Management begins with a detailed history, physical examination, and imaging studies. In general, those lesions that are causing or have caused neurologic injury, chronic pain, or spinal deformity or place the patient at high risk for developing these require treatment. © 2007 Elsevier Inc. All rights reserved.","author":[{"dropping-particle":"","family":"Klimo","given":"Paul","non-dropping-particle":"","parse-names":false,"suffix":""},{"dropping-particle":"","family":"Rao","given":"Ganesh","non-dropping-particle":"","parse-names":false,"suffix":""},{"dropping-particle":"","family":"Brockmeyer","given":"Douglas","non-dropping-particle":"","parse-names":false,"suffix":""}],"container-title":"Neurosurgery Clinics of North America","id":"ITEM-2","issue":"3","issued":{"date-parts":[["2007"]]},"page":"463-478","title":"Congenital Anomalies of the Cervical Spine","type":"article-journal","volume":"18"},"uris":["http://www.mendeley.com/documents/?uuid=a63a39ef-619e-49f9-b774-38a73c585690"]},{"id":"ITEM-3","itemData":{"DOI":"10.1016/j.wneu.2017.12.070","ISSN":"18788769","abstract":"Background: Abnormalities of the posterior arch of vertebrae are rare conditions that may incidentally be found on neck radiographs. We report a case and present a comprehensive review of the literature. Case Description: A 10-year-old boy presented with intermittent paresthesia in the lower extremities, mild neck pain, and episodes of drop attacks following neck flexion. Radiologic investigations depicted a complete absence of the posterior element of C1, C2, and C3 along with bilateral absence of C4 pedicles. Conclusions: The diagnosis of posterior arch abnormalities is of high-level of importance because of resultant neurologic defects. To the best of our knowledge, no case of this type has been reported in literature thus far.","author":[{"dropping-particle":"","family":"Sharifi","given":"Guive","non-dropping-particle":"","parse-names":false,"suffix":""},{"dropping-particle":"","family":"Lotfinia","given":"Mahmoud","non-dropping-particle":"","parse-names":false,"suffix":""},{"dropping-particle":"","family":"Rahmanzade","given":"Ramin","non-dropping-particle":"","parse-names":false,"suffix":""},{"dropping-particle":"","family":"Lotfinia","given":"Ahmad Ali","non-dropping-particle":"","parse-names":false,"suffix":""},{"dropping-particle":"","family":"Rahmanzadeh","given":"Reza","non-dropping-particle":"","parse-names":false,"suffix":""},{"dropping-particle":"","family":"Omidbeigi","given":"Mahmoud","non-dropping-particle":"","parse-names":false,"suffix":""},{"dropping-particle":"","family":"Meybodi","given":"Emami Tohid","non-dropping-particle":"","parse-names":false,"suffix":""}],"container-title":"World Neurosurgery","id":"ITEM-3","issued":{"date-parts":[["2018"]]},"page":"395-401","publisher":"Elsevier Inc","title":"Congenital Absence of the Posterior Element of C1, C2, and C3 Along with Bilateral Absence of C4 Pedicles: Case Report and Review of the Literature","type":"article-journal","volume":"111"},"uris":["http://www.mendeley.com/documents/?uuid=f94225df-1493-4422-b680-d7ef37b0772d"]},{"id":"ITEM-4","itemData":{"DOI":"10.1016/S0749-0739(17)30681-8","ISSN":"07490739","PMID":"5737491","author":[{"dropping-particle":"","family":"Wagner","given":"Pamela C.","non-dropping-particle":"","parse-names":false,"suffix":""},{"dropping-particle":"","family":"Grant","given":"Barrie D.","non-dropping-particle":"","parse-names":false,"suffix":""},{"dropping-particle":"","family":"Reed","given":"Stephen M.","non-dropping-particle":"","parse-names":false,"suffix":""}],"container-title":"Veterinary Clinics of North America: Equine Practice","id":"ITEM-4","issue":"2","issued":{"date-parts":[["1987","8"]]},"page":"385-396","title":"Cervical Vertebral Malformations","type":"article-journal","volume":"3"},"uris":["http://www.mendeley.com/documents/?uuid=70d4b0ba-c24c-4f4a-841e-ec28c6a9c747"]}],"mendeley":{"formattedCitation":"&lt;sup&gt;1–4&lt;/sup&gt;","plainTextFormattedCitation":"1–4","previouslyFormattedCitation":"&lt;sup&gt;1–4&lt;/sup&gt;"},"properties":{"noteIndex":0},"schema":"https://github.com/citation-style-language/schema/raw/master/csl-citation.json"}</w:instrText>
      </w:r>
      <w:r w:rsidR="009E0722" w:rsidRPr="0094031C">
        <w:rPr>
          <w:color w:val="1C1D1E"/>
          <w:lang w:val="en-GB"/>
        </w:rPr>
        <w:fldChar w:fldCharType="separate"/>
      </w:r>
      <w:r w:rsidR="00485BB8" w:rsidRPr="0094031C">
        <w:rPr>
          <w:noProof/>
          <w:color w:val="1C1D1E"/>
          <w:vertAlign w:val="superscript"/>
          <w:lang w:val="en-GB"/>
        </w:rPr>
        <w:t>1–4</w:t>
      </w:r>
      <w:r w:rsidR="009E0722" w:rsidRPr="0094031C">
        <w:rPr>
          <w:color w:val="1C1D1E"/>
          <w:lang w:val="en-GB"/>
        </w:rPr>
        <w:fldChar w:fldCharType="end"/>
      </w:r>
      <w:r w:rsidR="009E0722" w:rsidRPr="0094031C">
        <w:rPr>
          <w:color w:val="1C1D1E"/>
          <w:lang w:val="en-GB"/>
        </w:rPr>
        <w:t xml:space="preserve"> </w:t>
      </w:r>
      <w:r w:rsidR="00F36D02">
        <w:rPr>
          <w:color w:val="1C1D1E"/>
          <w:lang w:val="en-GB"/>
        </w:rPr>
        <w:t xml:space="preserve">Although </w:t>
      </w:r>
      <w:r w:rsidRPr="0094031C">
        <w:rPr>
          <w:color w:val="1C1D1E"/>
          <w:lang w:val="en-GB"/>
        </w:rPr>
        <w:t>C</w:t>
      </w:r>
      <w:r w:rsidR="009E0722" w:rsidRPr="0094031C">
        <w:rPr>
          <w:color w:val="1C1D1E"/>
          <w:lang w:val="en-GB"/>
        </w:rPr>
        <w:t>CVM</w:t>
      </w:r>
      <w:r w:rsidR="005A04F2">
        <w:rPr>
          <w:color w:val="1C1D1E"/>
          <w:lang w:val="en-GB"/>
        </w:rPr>
        <w:t>s</w:t>
      </w:r>
      <w:r w:rsidR="009E0722" w:rsidRPr="0094031C">
        <w:rPr>
          <w:color w:val="1C1D1E"/>
          <w:lang w:val="en-GB"/>
        </w:rPr>
        <w:t xml:space="preserve"> are considered to have a low prevalence</w:t>
      </w:r>
      <w:r w:rsidR="001F7BED" w:rsidRPr="0094031C">
        <w:rPr>
          <w:color w:val="1C1D1E"/>
          <w:lang w:val="en-GB"/>
        </w:rPr>
        <w:t xml:space="preserve"> in dog</w:t>
      </w:r>
      <w:r w:rsidR="00F36D02">
        <w:rPr>
          <w:color w:val="1C1D1E"/>
          <w:lang w:val="en-GB"/>
        </w:rPr>
        <w:t>s, v</w:t>
      </w:r>
      <w:r w:rsidR="00B64D03" w:rsidRPr="0094031C">
        <w:rPr>
          <w:color w:val="1C1D1E"/>
          <w:lang w:val="en-GB"/>
        </w:rPr>
        <w:t>ertebral malformations</w:t>
      </w:r>
      <w:r w:rsidR="00D07955" w:rsidRPr="0094031C">
        <w:rPr>
          <w:color w:val="1C1D1E"/>
          <w:lang w:val="en-GB"/>
        </w:rPr>
        <w:t xml:space="preserve"> commonly </w:t>
      </w:r>
      <w:r w:rsidR="00B64D03" w:rsidRPr="0094031C">
        <w:rPr>
          <w:color w:val="1C1D1E"/>
          <w:lang w:val="en-GB"/>
        </w:rPr>
        <w:t>occur without associated neurological signs.</w:t>
      </w:r>
      <w:r w:rsidRPr="0094031C">
        <w:rPr>
          <w:color w:val="1C1D1E"/>
          <w:lang w:val="en-GB"/>
        </w:rPr>
        <w:fldChar w:fldCharType="begin" w:fldLock="1"/>
      </w:r>
      <w:r w:rsidR="00C27795" w:rsidRPr="0094031C">
        <w:rPr>
          <w:color w:val="1C1D1E"/>
          <w:lang w:val="en-GB"/>
        </w:rPr>
        <w:instrText>ADDIN CSL_CITATION {"citationItems":[{"id":"ITEM-1","itemData":{"DOI":"10.1016/j.nec.2007.04.005","ISSN":"10423680","abstract":"There are numerous congenital anomalies of the cervical spine. They can be simple and clinically inconsequential to complex with serious neurologic and structural implications. They can occur in isolation or as one of several maldeveloped organs in the patients. Many are discovered incidentally. The more common anomalies seen by pediatric spine surgeons include defects of the anterior or posterior arches of C1, occipital assimilation of the atlas, basilar invagination or impression, os odontoideum, and Klippel-Feil syndrome. Management begins with a detailed history, physical examination, and imaging studies. In general, those lesions that are causing or have caused neurologic injury, chronic pain, or spinal deformity or place the patient at high risk for developing these require treatment. © 2007 Elsevier Inc. All rights reserved.","author":[{"dropping-particle":"","family":"Klimo","given":"Paul","non-dropping-particle":"","parse-names":false,"suffix":""},{"dropping-particle":"","family":"Rao","given":"Ganesh","non-dropping-particle":"","parse-names":false,"suffix":""},{"dropping-particle":"","family":"Brockmeyer","given":"Douglas","non-dropping-particle":"","parse-names":false,"suffix":""}],"container-title":"Neurosurgery Clinics of North America","id":"ITEM-1","issue":"3","issued":{"date-parts":[["2007"]]},"page":"463-478","title":"Congenital Anomalies of the Cervical Spine","type":"article-journal","volume":"18"},"uris":["http://www.mendeley.com/documents/?uuid=a63a39ef-619e-49f9-b774-38a73c585690"]},{"id":"ITEM-2","itemData":{"DOI":"10.1016/j.cvsm.2010.05.009","ISSN":"01955616","abstract":"Congenital anomalies of the spine are common in small animals. The type of deformity, location, severity, time of onset of associated clinical signs, and progression of neurologic dysfunction varies widely. To promote clearer understanding, the authors present the various spinal malformations using modified human classification schemes and use current widely accepted definitions and terminology. The diagnostic approach, including utilization of advanced imaging, and surgical management is emphasized. © 2010.","author":[{"dropping-particle":"","family":"Westworth","given":"Diccon R.","non-dropping-particle":"","parse-names":false,"suffix":""},{"dropping-particle":"","family":"Sturges","given":"Beverly K.","non-dropping-particle":"","parse-names":false,"suffix":""}],"container-title":"Veterinary Clinics of North America - Small Animal Practice","id":"ITEM-2","issue":"5","issued":{"date-parts":[["2010"]]},"page":"951-981","publisher":"Elsevier Ltd","title":"Congenital spinal malformations in small animals","type":"article-journal","volume":"40"},"uris":["http://www.mendeley.com/documents/?uuid=34cece53-1612-41a9-ae2e-56bc6b2a2306"]},{"id":"ITEM-3","itemData":{"DOI":"10.1111/j.1740-8261.1968.tb01082.x","ISSN":"17408261","author":[{"dropping-particle":"","family":"Morgan","given":"Joe P.","non-dropping-particle":"","parse-names":false,"suffix":""}],"container-title":"Veterinary Radiology","id":"ITEM-3","issue":"1","issued":{"date-parts":[["1968"]]},"page":"21-29","title":"Congenital Anomalies of the Vertebral Column of the Dog: A Study of the Incidence and Significance Based on a Radiographic and Morphologic Study","type":"article-journal","volume":"9"},"uris":["http://www.mendeley.com/documents/?uuid=d669ffb6-e24f-462f-a492-d071ca6ba25e"]}],"mendeley":{"formattedCitation":"&lt;sup&gt;2,5,6&lt;/sup&gt;","plainTextFormattedCitation":"2,5,6","previouslyFormattedCitation":"&lt;sup&gt;2,5,6&lt;/sup&gt;"},"properties":{"noteIndex":0},"schema":"https://github.com/citation-style-language/schema/raw/master/csl-citation.json"}</w:instrText>
      </w:r>
      <w:r w:rsidRPr="0094031C">
        <w:rPr>
          <w:color w:val="1C1D1E"/>
          <w:lang w:val="en-GB"/>
        </w:rPr>
        <w:fldChar w:fldCharType="separate"/>
      </w:r>
      <w:r w:rsidRPr="0094031C">
        <w:rPr>
          <w:noProof/>
          <w:color w:val="1C1D1E"/>
          <w:vertAlign w:val="superscript"/>
          <w:lang w:val="en-GB"/>
        </w:rPr>
        <w:t>2,5,6</w:t>
      </w:r>
      <w:r w:rsidRPr="0094031C">
        <w:rPr>
          <w:color w:val="1C1D1E"/>
          <w:lang w:val="en-GB"/>
        </w:rPr>
        <w:fldChar w:fldCharType="end"/>
      </w:r>
      <w:r w:rsidRPr="0094031C">
        <w:rPr>
          <w:color w:val="1C1D1E"/>
          <w:lang w:val="en-GB"/>
        </w:rPr>
        <w:t xml:space="preserve"> </w:t>
      </w:r>
      <w:r w:rsidR="00906117" w:rsidRPr="0094031C">
        <w:rPr>
          <w:color w:val="1C1D1E"/>
          <w:lang w:val="en-GB"/>
        </w:rPr>
        <w:t xml:space="preserve"> </w:t>
      </w:r>
      <w:r w:rsidR="00B64D03" w:rsidRPr="0094031C">
        <w:rPr>
          <w:color w:val="1C1D1E"/>
          <w:lang w:val="en-GB"/>
        </w:rPr>
        <w:t>T</w:t>
      </w:r>
      <w:r w:rsidR="009E0722" w:rsidRPr="0094031C">
        <w:rPr>
          <w:color w:val="1C1D1E"/>
          <w:lang w:val="en-GB"/>
        </w:rPr>
        <w:t xml:space="preserve">he true </w:t>
      </w:r>
      <w:r w:rsidR="00475A18" w:rsidRPr="0094031C">
        <w:rPr>
          <w:color w:val="1C1D1E"/>
          <w:lang w:val="en-GB"/>
        </w:rPr>
        <w:t xml:space="preserve">prevalence </w:t>
      </w:r>
      <w:r w:rsidR="00B64D03" w:rsidRPr="0094031C">
        <w:rPr>
          <w:color w:val="1C1D1E"/>
          <w:lang w:val="en-GB"/>
        </w:rPr>
        <w:t xml:space="preserve">of CCVMs is therefore </w:t>
      </w:r>
      <w:r w:rsidR="00906117" w:rsidRPr="0094031C">
        <w:rPr>
          <w:color w:val="1C1D1E"/>
          <w:lang w:val="en-GB"/>
        </w:rPr>
        <w:t xml:space="preserve">unknown and </w:t>
      </w:r>
      <w:r w:rsidR="00B64D03" w:rsidRPr="0094031C">
        <w:rPr>
          <w:color w:val="1C1D1E"/>
          <w:lang w:val="en-GB"/>
        </w:rPr>
        <w:t>possibly</w:t>
      </w:r>
      <w:r w:rsidR="009E0722" w:rsidRPr="0094031C">
        <w:rPr>
          <w:color w:val="1C1D1E"/>
          <w:lang w:val="en-GB"/>
        </w:rPr>
        <w:t xml:space="preserve"> under</w:t>
      </w:r>
      <w:r w:rsidR="00B64D03" w:rsidRPr="0094031C">
        <w:rPr>
          <w:color w:val="1C1D1E"/>
          <w:lang w:val="en-GB"/>
        </w:rPr>
        <w:t>estimated</w:t>
      </w:r>
      <w:r w:rsidR="009E0722" w:rsidRPr="0094031C">
        <w:rPr>
          <w:color w:val="1C1D1E"/>
          <w:lang w:val="en-GB"/>
        </w:rPr>
        <w:t>.</w:t>
      </w:r>
      <w:r w:rsidR="009E0722" w:rsidRPr="0094031C">
        <w:rPr>
          <w:color w:val="1C1D1E"/>
          <w:lang w:val="en-GB"/>
        </w:rPr>
        <w:fldChar w:fldCharType="begin" w:fldLock="1"/>
      </w:r>
      <w:r w:rsidR="00485BB8" w:rsidRPr="0094031C">
        <w:rPr>
          <w:color w:val="1C1D1E"/>
          <w:lang w:val="en-GB"/>
        </w:rPr>
        <w:instrText>ADDIN CSL_CITATION {"citationItems":[{"id":"ITEM-1","itemData":{"DOI":"10.1016/j.nec.2007.04.005","ISSN":"10423680","abstract":"There are numerous congenital anomalies of the cervical spine. They can be simple and clinically inconsequential to complex with serious neurologic and structural implications. They can occur in isolation or as one of several maldeveloped organs in the patients. Many are discovered incidentally. The more common anomalies seen by pediatric spine surgeons include defects of the anterior or posterior arches of C1, occipital assimilation of the atlas, basilar invagination or impression, os odontoideum, and Klippel-Feil syndrome. Management begins with a detailed history, physical examination, and imaging studies. In general, those lesions that are causing or have caused neurologic injury, chronic pain, or spinal deformity or place the patient at high risk for developing these require treatment. © 2007 Elsevier Inc. All rights reserved.","author":[{"dropping-particle":"","family":"Klimo","given":"Paul","non-dropping-particle":"","parse-names":false,"suffix":""},{"dropping-particle":"","family":"Rao","given":"Ganesh","non-dropping-particle":"","parse-names":false,"suffix":""},{"dropping-particle":"","family":"Brockmeyer","given":"Douglas","non-dropping-particle":"","parse-names":false,"suffix":""}],"container-title":"Neurosurgery Clinics of North America","id":"ITEM-1","issue":"3","issued":{"date-parts":[["2007"]]},"page":"463-478","title":"Congenital Anomalies of the Cervical Spine","type":"article-journal","volume":"18"},"uris":["http://www.mendeley.com/documents/?uuid=a63a39ef-619e-49f9-b774-38a73c585690"]}],"mendeley":{"formattedCitation":"&lt;sup&gt;2&lt;/sup&gt;","plainTextFormattedCitation":"2","previouslyFormattedCitation":"&lt;sup&gt;2&lt;/sup&gt;"},"properties":{"noteIndex":0},"schema":"https://github.com/citation-style-language/schema/raw/master/csl-citation.json"}</w:instrText>
      </w:r>
      <w:r w:rsidR="009E0722" w:rsidRPr="0094031C">
        <w:rPr>
          <w:color w:val="1C1D1E"/>
          <w:lang w:val="en-GB"/>
        </w:rPr>
        <w:fldChar w:fldCharType="separate"/>
      </w:r>
      <w:r w:rsidR="00DD5662" w:rsidRPr="0094031C">
        <w:rPr>
          <w:noProof/>
          <w:color w:val="1C1D1E"/>
          <w:vertAlign w:val="superscript"/>
          <w:lang w:val="en-GB"/>
        </w:rPr>
        <w:t>2</w:t>
      </w:r>
      <w:r w:rsidR="009E0722" w:rsidRPr="0094031C">
        <w:rPr>
          <w:color w:val="1C1D1E"/>
          <w:lang w:val="en-GB"/>
        </w:rPr>
        <w:fldChar w:fldCharType="end"/>
      </w:r>
    </w:p>
    <w:p w14:paraId="188B54DB" w14:textId="498F4830" w:rsidR="00F57295" w:rsidRPr="0094031C" w:rsidRDefault="009E0722" w:rsidP="00AA5457">
      <w:pPr>
        <w:pStyle w:val="NormalWeb"/>
        <w:spacing w:before="75" w:after="75" w:line="480" w:lineRule="auto"/>
        <w:rPr>
          <w:color w:val="1C1D1E"/>
          <w:lang w:val="en-GB"/>
        </w:rPr>
      </w:pPr>
      <w:r w:rsidRPr="0094031C">
        <w:rPr>
          <w:color w:val="1C1D1E"/>
          <w:lang w:val="en-GB"/>
        </w:rPr>
        <w:t>In human medicine, congenital malformations</w:t>
      </w:r>
      <w:r w:rsidR="005E18BF" w:rsidRPr="0094031C">
        <w:rPr>
          <w:color w:val="1C1D1E"/>
          <w:lang w:val="en-GB"/>
        </w:rPr>
        <w:t xml:space="preserve"> affecting the axis</w:t>
      </w:r>
      <w:r w:rsidRPr="0094031C">
        <w:rPr>
          <w:color w:val="1C1D1E"/>
          <w:lang w:val="en-GB"/>
        </w:rPr>
        <w:t xml:space="preserve"> have been classified as defects of atlantoaxial segmentation, dens dysplasia, </w:t>
      </w:r>
      <w:proofErr w:type="spellStart"/>
      <w:r w:rsidRPr="0094031C">
        <w:rPr>
          <w:i/>
          <w:iCs/>
          <w:color w:val="1C1D1E"/>
          <w:lang w:val="en-GB"/>
        </w:rPr>
        <w:t>os</w:t>
      </w:r>
      <w:proofErr w:type="spellEnd"/>
      <w:r w:rsidRPr="0094031C">
        <w:rPr>
          <w:i/>
          <w:iCs/>
          <w:color w:val="1C1D1E"/>
          <w:lang w:val="en-GB"/>
        </w:rPr>
        <w:t xml:space="preserve"> </w:t>
      </w:r>
      <w:proofErr w:type="spellStart"/>
      <w:r w:rsidRPr="0094031C">
        <w:rPr>
          <w:i/>
          <w:iCs/>
          <w:color w:val="1C1D1E"/>
          <w:lang w:val="en-GB"/>
        </w:rPr>
        <w:t>odontoideum</w:t>
      </w:r>
      <w:proofErr w:type="spellEnd"/>
      <w:r w:rsidRPr="0094031C">
        <w:rPr>
          <w:color w:val="1C1D1E"/>
          <w:lang w:val="en-GB"/>
        </w:rPr>
        <w:t>, hypoplasia and aplasia, and segmentation failure of</w:t>
      </w:r>
      <w:r w:rsidR="00C27795" w:rsidRPr="0094031C">
        <w:rPr>
          <w:color w:val="1C1D1E"/>
          <w:lang w:val="en-GB"/>
        </w:rPr>
        <w:t xml:space="preserve"> the axis and the C3 vertebra.</w:t>
      </w:r>
      <w:r w:rsidR="00C27795" w:rsidRPr="0094031C">
        <w:rPr>
          <w:color w:val="1C1D1E"/>
          <w:lang w:val="en-GB"/>
        </w:rPr>
        <w:fldChar w:fldCharType="begin" w:fldLock="1"/>
      </w:r>
      <w:r w:rsidR="00F330C4" w:rsidRPr="0094031C">
        <w:rPr>
          <w:color w:val="1C1D1E"/>
          <w:lang w:val="en-GB"/>
        </w:rPr>
        <w:instrText>ADDIN CSL_CITATION {"citationItems":[{"id":"ITEM-1","itemData":{"DOI":"10.1016/j.nec.2007.04.005","ISSN":"10423680","abstract":"There are numerous congenital anomalies of the cervical spine. They can be simple and clinically inconsequential to complex with serious neurologic and structural implications. They can occur in isolation or as one of several maldeveloped organs in the patients. Many are discovered incidentally. The more common anomalies seen by pediatric spine surgeons include defects of the anterior or posterior arches of C1, occipital assimilation of the atlas, basilar invagination or impression, os odontoideum, and Klippel-Feil syndrome. Management begins with a detailed history, physical examination, and imaging studies. In general, those lesions that are causing or have caused neurologic injury, chronic pain, or spinal deformity or place the patient at high risk for developing these require treatment. © 2007 Elsevier Inc. All rights reserved.","author":[{"dropping-particle":"","family":"Klimo","given":"Paul","non-dropping-particle":"","parse-names":false,"suffix":""},{"dropping-particle":"","family":"Rao","given":"Ganesh","non-dropping-particle":"","parse-names":false,"suffix":""},{"dropping-particle":"","family":"Brockmeyer","given":"Douglas","non-dropping-particle":"","parse-names":false,"suffix":""}],"container-title":"Neurosurgery Clinics of North America","id":"ITEM-1","issue":"3","issued":{"date-parts":[["2007"]]},"page":"463-478","title":"Congenital Anomalies of the Cervical Spine","type":"article-journal","volume":"18"},"uris":["http://www.mendeley.com/documents/?uuid=a63a39ef-619e-49f9-b774-38a73c585690"]},{"id":"ITEM-2","itemData":{"DOI":"10.1097/BRS.0b013e3181b64f0a","ISSN":"03622436","abstract":"Study Design. A case report of a young male suffering progressive neurologic dysfunction associated with a previously unreported combination of structural bony abnormalities. A review of the literature is also presented. Objective. To describe a unique presentation of cervical myelopathy related to posterior deficiencies of the atlas and axis, and to report on the successful management of this case. Summary of Background Data. Cervical myelopathy from congenital canal stenosis is an uncommon presentation in the adolescent age group, especially affecting the C2/3 level. Aplasia of the atlas is a rare, although well-reported phenomena. Defects of the posterior elements of the axis are similarly uncommon. A combination of the 2 defects in the 1 patient has not previously been recorded. Methods. A 14-year-old Caucasian male with no history of trauma or neck pain presented with progressive cervical myelopathy over a 2-year period. Plain radiograph and computed tomography revealed congenital aplasia of the posterior arch of the atlas and bilateral cleft defects of the laminae of the axis resulting in a free floating C2 spinous process. Magnetic resonance imaging showed T1 and T2 signal abnormality at the C2-C3 level, with C2/3 congenital canal stenosis and mild disc protrusion. Results. The patient underwent a posterior decompression and lateral mass fixation at the C2/3 articulation to preserve maximal motion segments. At 12-month follow-up, the patient's cervical myelopathy had improved in terms of gait dysfunction and hemiparesis. Fusion was evident across the posterior lateral mass on radiologic investigation. Conclusion. Posterior deficiencies of the atlas and axis are rare occurrences in isolation, let alone in the 1 patient. This report broadens the radiographic differential diagnosis of patients presenting with cervical myelopathy, which has been associated with congenital posterior C2 anomalies in only a handful of patients. Surgery is an appropriate option for these patients faced with progressive neurologic dysfunction. © 2009, Lippincott Williams &amp; Wilkins.","author":[{"dropping-particle":"","family":"Chau","given":"Anthony Minh Tien","non-dropping-particle":"","parse-names":false,"suffix":""},{"dropping-particle":"","family":"Wong","given":"Johnny Ho Yin","non-dropping-particle":"","parse-names":false,"suffix":""},{"dropping-particle":"","family":"Mobbs","given":"Ralph Jasper","non-dropping-particle":"","parse-names":false,"suffix":""}],"container-title":"Spine","id":"ITEM-2","issue":"24","issued":{"date-parts":[["2009"]]},"page":"886-891","title":"Cervical myelopathy associated with congenital C2/3 canal stenosis and deficiencies of the posterior arch of the atlas and laminae of the axis: Case report and review of the literature","type":"article-journal","volume":"34"},"uris":["http://www.mendeley.com/documents/?uuid=a25df33a-14c6-495e-a18b-b4c97afe64ae"]}],"mendeley":{"formattedCitation":"&lt;sup&gt;2,7&lt;/sup&gt;","plainTextFormattedCitation":"2,7","previouslyFormattedCitation":"&lt;sup&gt;2,7&lt;/sup&gt;"},"properties":{"noteIndex":0},"schema":"https://github.com/citation-style-language/schema/raw/master/csl-citation.json"}</w:instrText>
      </w:r>
      <w:r w:rsidR="00C27795" w:rsidRPr="0094031C">
        <w:rPr>
          <w:color w:val="1C1D1E"/>
          <w:lang w:val="en-GB"/>
        </w:rPr>
        <w:fldChar w:fldCharType="separate"/>
      </w:r>
      <w:r w:rsidR="00D93BE9" w:rsidRPr="0094031C">
        <w:rPr>
          <w:noProof/>
          <w:color w:val="1C1D1E"/>
          <w:vertAlign w:val="superscript"/>
          <w:lang w:val="en-GB"/>
        </w:rPr>
        <w:t>2,7</w:t>
      </w:r>
      <w:r w:rsidR="00C27795" w:rsidRPr="0094031C">
        <w:rPr>
          <w:color w:val="1C1D1E"/>
          <w:lang w:val="en-GB"/>
        </w:rPr>
        <w:fldChar w:fldCharType="end"/>
      </w:r>
      <w:r w:rsidRPr="0094031C">
        <w:rPr>
          <w:color w:val="1C1D1E"/>
          <w:lang w:val="en-GB"/>
        </w:rPr>
        <w:t xml:space="preserve"> Congenital malformations of the posterior elements</w:t>
      </w:r>
      <w:r w:rsidR="00906117" w:rsidRPr="0094031C">
        <w:rPr>
          <w:color w:val="1C1D1E"/>
          <w:lang w:val="en-GB"/>
        </w:rPr>
        <w:t xml:space="preserve"> or dorsal arch</w:t>
      </w:r>
      <w:r w:rsidRPr="0094031C">
        <w:rPr>
          <w:color w:val="1C1D1E"/>
          <w:lang w:val="en-GB"/>
        </w:rPr>
        <w:t xml:space="preserve"> of the axis are extremely rar</w:t>
      </w:r>
      <w:r w:rsidR="00906117" w:rsidRPr="0094031C">
        <w:rPr>
          <w:color w:val="1C1D1E"/>
          <w:lang w:val="en-GB"/>
        </w:rPr>
        <w:t>e</w:t>
      </w:r>
      <w:r w:rsidR="00431180" w:rsidRPr="0094031C">
        <w:rPr>
          <w:color w:val="1C1D1E"/>
          <w:lang w:val="en-GB"/>
        </w:rPr>
        <w:t>.</w:t>
      </w:r>
      <w:r w:rsidR="00C27795" w:rsidRPr="0094031C">
        <w:rPr>
          <w:color w:val="1C1D1E"/>
          <w:lang w:val="en-GB"/>
        </w:rPr>
        <w:fldChar w:fldCharType="begin" w:fldLock="1"/>
      </w:r>
      <w:r w:rsidR="00F330C4" w:rsidRPr="0094031C">
        <w:rPr>
          <w:color w:val="1C1D1E"/>
          <w:lang w:val="en-GB"/>
        </w:rPr>
        <w:instrText>ADDIN CSL_CITATION {"citationItems":[{"id":"ITEM-1","itemData":{"DOI":"10.3171/spi.1999.91.1.0121","ISSN":"00223085","abstract":"Although the craniovertebral junction is one of the most common sites at which anomalies develop, spina bifida occulta of the axis (C-2) associated with cervical myelopathy is extremely rare. The authors present the case of a 46-year-old man who developed progressive tetraparesis caused by a cervical canal stenosis at the level of the axis. The spinal cord was compressed by an invaginated bifid lamina of the axis. The patient made a remarkable recovery after undergoing decompressive laminectomy of C-3 and removal of the bifid posterior arch of the axis.","author":[{"dropping-particle":"","family":"Asakawa","given":"Hiroyuki","non-dropping-particle":"","parse-names":false,"suffix":""},{"dropping-particle":"","family":"Yanaka","given":"Kiyoyuki","non-dropping-particle":"","parse-names":false,"suffix":""},{"dropping-particle":"","family":"Narushima","given":"Kiyoshi","non-dropping-particle":"","parse-names":false,"suffix":""},{"dropping-particle":"","family":"Meguro","given":"Kotoo","non-dropping-particle":"","parse-names":false,"suffix":""},{"dropping-particle":"","family":"Nose","given":"Tadao","non-dropping-particle":"","parse-names":false,"suffix":""}],"container-title":"Journal of Neurosurgery","id":"ITEM-1","issue":"1 SUPPL.","issued":{"date-parts":[["1999"]]},"page":"121-123","title":"Anomaly of the axis causing cervical myelopathy: Case report","type":"article-journal","volume":"91"},"uris":["http://www.mendeley.com/documents/?uuid=b034058f-3c7a-4fdc-8edd-e520a168f345"]},{"id":"ITEM-2","itemData":{"DOI":"10.1097/BRS.0b013e3181b64f0a","ISSN":"03622436","abstract":"Study Design. A case report of a young male suffering progressive neurologic dysfunction associated with a previously unreported combination of structural bony abnormalities. A review of the literature is also presented. Objective. To describe a unique presentation of cervical myelopathy related to posterior deficiencies of the atlas and axis, and to report on the successful management of this case. Summary of Background Data. Cervical myelopathy from congenital canal stenosis is an uncommon presentation in the adolescent age group, especially affecting the C2/3 level. Aplasia of the atlas is a rare, although well-reported phenomena. Defects of the posterior elements of the axis are similarly uncommon. A combination of the 2 defects in the 1 patient has not previously been recorded. Methods. A 14-year-old Caucasian male with no history of trauma or neck pain presented with progressive cervical myelopathy over a 2-year period. Plain radiograph and computed tomography revealed congenital aplasia of the posterior arch of the atlas and bilateral cleft defects of the laminae of the axis resulting in a free floating C2 spinous process. Magnetic resonance imaging showed T1 and T2 signal abnormality at the C2-C3 level, with C2/3 congenital canal stenosis and mild disc protrusion. Results. The patient underwent a posterior decompression and lateral mass fixation at the C2/3 articulation to preserve maximal motion segments. At 12-month follow-up, the patient's cervical myelopathy had improved in terms of gait dysfunction and hemiparesis. Fusion was evident across the posterior lateral mass on radiologic investigation. Conclusion. Posterior deficiencies of the atlas and axis are rare occurrences in isolation, let alone in the 1 patient. This report broadens the radiographic differential diagnosis of patients presenting with cervical myelopathy, which has been associated with congenital posterior C2 anomalies in only a handful of patients. Surgery is an appropriate option for these patients faced with progressive neurologic dysfunction. © 2009, Lippincott Williams &amp; Wilkins.","author":[{"dropping-particle":"","family":"Chau","given":"Anthony Minh Tien","non-dropping-particle":"","parse-names":false,"suffix":""},{"dropping-particle":"","family":"Wong","given":"Johnny Ho Yin","non-dropping-particle":"","parse-names":false,"suffix":""},{"dropping-particle":"","family":"Mobbs","given":"Ralph Jasper","non-dropping-particle":"","parse-names":false,"suffix":""}],"container-title":"Spine","id":"ITEM-2","issue":"24","issued":{"date-parts":[["2009"]]},"page":"886-891","title":"Cervical myelopathy associated with congenital C2/3 canal stenosis and deficiencies of the posterior arch of the atlas and laminae of the axis: Case report and review of the literature","type":"article-journal","volume":"34"},"uris":["http://www.mendeley.com/documents/?uuid=a25df33a-14c6-495e-a18b-b4c97afe64ae"]}],"mendeley":{"formattedCitation":"&lt;sup&gt;7,8&lt;/sup&gt;","plainTextFormattedCitation":"7,8","previouslyFormattedCitation":"&lt;sup&gt;7,8&lt;/sup&gt;"},"properties":{"noteIndex":0},"schema":"https://github.com/citation-style-language/schema/raw/master/csl-citation.json"}</w:instrText>
      </w:r>
      <w:r w:rsidR="00C27795" w:rsidRPr="0094031C">
        <w:rPr>
          <w:color w:val="1C1D1E"/>
          <w:lang w:val="en-GB"/>
        </w:rPr>
        <w:fldChar w:fldCharType="separate"/>
      </w:r>
      <w:r w:rsidR="00D93BE9" w:rsidRPr="0094031C">
        <w:rPr>
          <w:noProof/>
          <w:color w:val="1C1D1E"/>
          <w:vertAlign w:val="superscript"/>
          <w:lang w:val="en-GB"/>
        </w:rPr>
        <w:t>7,8</w:t>
      </w:r>
      <w:r w:rsidR="00C27795" w:rsidRPr="0094031C">
        <w:rPr>
          <w:color w:val="1C1D1E"/>
          <w:lang w:val="en-GB"/>
        </w:rPr>
        <w:fldChar w:fldCharType="end"/>
      </w:r>
      <w:r w:rsidR="00B01C2F" w:rsidRPr="0094031C">
        <w:rPr>
          <w:color w:val="1C1D1E"/>
          <w:lang w:val="en-GB"/>
        </w:rPr>
        <w:t xml:space="preserve"> </w:t>
      </w:r>
      <w:r w:rsidR="00906117" w:rsidRPr="0094031C">
        <w:rPr>
          <w:color w:val="1C1D1E"/>
          <w:lang w:val="en-GB"/>
        </w:rPr>
        <w:t>A</w:t>
      </w:r>
      <w:r w:rsidRPr="0094031C">
        <w:rPr>
          <w:color w:val="1C1D1E"/>
          <w:lang w:val="en-GB"/>
        </w:rPr>
        <w:t xml:space="preserve"> recent </w:t>
      </w:r>
      <w:r w:rsidR="00B01C2F" w:rsidRPr="0094031C">
        <w:rPr>
          <w:color w:val="1C1D1E"/>
          <w:lang w:val="en-GB"/>
        </w:rPr>
        <w:t>study</w:t>
      </w:r>
      <w:r w:rsidRPr="0094031C">
        <w:rPr>
          <w:color w:val="1C1D1E"/>
          <w:lang w:val="en-GB"/>
        </w:rPr>
        <w:t xml:space="preserve"> describ</w:t>
      </w:r>
      <w:r w:rsidR="00906117" w:rsidRPr="0094031C">
        <w:rPr>
          <w:color w:val="1C1D1E"/>
          <w:lang w:val="en-GB"/>
        </w:rPr>
        <w:t>ing</w:t>
      </w:r>
      <w:r w:rsidR="00F57295" w:rsidRPr="0094031C">
        <w:rPr>
          <w:color w:val="1C1D1E"/>
          <w:lang w:val="en-GB"/>
        </w:rPr>
        <w:t xml:space="preserve"> the </w:t>
      </w:r>
      <w:r w:rsidR="00906117" w:rsidRPr="0094031C">
        <w:rPr>
          <w:color w:val="1C1D1E"/>
          <w:lang w:val="en-GB"/>
        </w:rPr>
        <w:t>clinical characteristics</w:t>
      </w:r>
      <w:r w:rsidR="00F57295" w:rsidRPr="0094031C">
        <w:rPr>
          <w:color w:val="1C1D1E"/>
          <w:lang w:val="en-GB"/>
        </w:rPr>
        <w:t xml:space="preserve"> </w:t>
      </w:r>
      <w:r w:rsidR="00906117" w:rsidRPr="0094031C">
        <w:rPr>
          <w:color w:val="1C1D1E"/>
          <w:lang w:val="en-GB"/>
        </w:rPr>
        <w:t>of</w:t>
      </w:r>
      <w:r w:rsidR="00F57295" w:rsidRPr="0094031C">
        <w:rPr>
          <w:color w:val="1C1D1E"/>
          <w:lang w:val="en-GB"/>
        </w:rPr>
        <w:t xml:space="preserve"> dogs with</w:t>
      </w:r>
      <w:r w:rsidRPr="0094031C">
        <w:rPr>
          <w:color w:val="1C1D1E"/>
          <w:lang w:val="en-GB"/>
        </w:rPr>
        <w:t xml:space="preserve"> </w:t>
      </w:r>
      <w:r w:rsidR="005E18BF" w:rsidRPr="0094031C">
        <w:rPr>
          <w:color w:val="1C1D1E"/>
          <w:lang w:val="en-GB"/>
        </w:rPr>
        <w:t>C</w:t>
      </w:r>
      <w:r w:rsidRPr="0094031C">
        <w:rPr>
          <w:color w:val="1C1D1E"/>
          <w:lang w:val="en-GB"/>
        </w:rPr>
        <w:t xml:space="preserve">CVM </w:t>
      </w:r>
      <w:r w:rsidR="00906117" w:rsidRPr="0094031C">
        <w:rPr>
          <w:color w:val="1C1D1E"/>
          <w:lang w:val="en-GB"/>
        </w:rPr>
        <w:t xml:space="preserve">included </w:t>
      </w:r>
      <w:r w:rsidRPr="0094031C">
        <w:rPr>
          <w:color w:val="1C1D1E"/>
          <w:lang w:val="en-GB"/>
        </w:rPr>
        <w:t xml:space="preserve">two </w:t>
      </w:r>
      <w:r w:rsidR="00175101" w:rsidRPr="0094031C">
        <w:rPr>
          <w:color w:val="1C1D1E"/>
          <w:lang w:val="en-GB"/>
        </w:rPr>
        <w:t xml:space="preserve">neurologically abnormal </w:t>
      </w:r>
      <w:r w:rsidRPr="0094031C">
        <w:rPr>
          <w:color w:val="1C1D1E"/>
          <w:lang w:val="en-GB"/>
        </w:rPr>
        <w:t xml:space="preserve">dogs </w:t>
      </w:r>
      <w:r w:rsidR="00906117" w:rsidRPr="0094031C">
        <w:rPr>
          <w:color w:val="1C1D1E"/>
          <w:lang w:val="en-GB"/>
        </w:rPr>
        <w:t>with</w:t>
      </w:r>
      <w:r w:rsidR="00C97734" w:rsidRPr="0094031C">
        <w:rPr>
          <w:color w:val="1C1D1E"/>
          <w:lang w:val="en-GB"/>
        </w:rPr>
        <w:t xml:space="preserve"> an</w:t>
      </w:r>
      <w:r w:rsidRPr="0094031C">
        <w:rPr>
          <w:color w:val="1C1D1E"/>
          <w:lang w:val="en-GB"/>
        </w:rPr>
        <w:t xml:space="preserve"> </w:t>
      </w:r>
      <w:r w:rsidRPr="0094031C">
        <w:rPr>
          <w:rFonts w:ascii="Calibri" w:hAnsi="Calibri" w:cs="Calibri"/>
          <w:color w:val="1C1D1E"/>
          <w:lang w:val="en-GB"/>
        </w:rPr>
        <w:t>﻿</w:t>
      </w:r>
      <w:r w:rsidRPr="0094031C">
        <w:rPr>
          <w:color w:val="1C1D1E"/>
          <w:lang w:val="en-GB"/>
        </w:rPr>
        <w:t xml:space="preserve">absence of the dorsal lamina of the axis and a cleft at the level of the dorsal arch of </w:t>
      </w:r>
      <w:r w:rsidR="005A04F2">
        <w:rPr>
          <w:color w:val="1C1D1E"/>
          <w:lang w:val="en-GB"/>
        </w:rPr>
        <w:t xml:space="preserve">the </w:t>
      </w:r>
      <w:r w:rsidRPr="0094031C">
        <w:rPr>
          <w:color w:val="1C1D1E"/>
          <w:lang w:val="en-GB"/>
        </w:rPr>
        <w:t>atlas</w:t>
      </w:r>
      <w:r w:rsidR="00DD5662" w:rsidRPr="0094031C">
        <w:rPr>
          <w:color w:val="1C1D1E"/>
          <w:lang w:val="en-GB"/>
        </w:rPr>
        <w:t>.</w:t>
      </w:r>
      <w:r w:rsidRPr="0094031C">
        <w:rPr>
          <w:color w:val="1C1D1E"/>
          <w:lang w:val="en-GB"/>
        </w:rPr>
        <w:fldChar w:fldCharType="begin" w:fldLock="1"/>
      </w:r>
      <w:r w:rsidR="00485BB8" w:rsidRPr="0094031C">
        <w:rPr>
          <w:color w:val="1C1D1E"/>
          <w:lang w:val="en-GB"/>
        </w:rPr>
        <w:instrText>ADDIN CSL_CITATION {"citationItems":[{"id":"ITEM-1","itemData":{"DOI":"10.1186/s13620-019-0141-9","ISSN":"20460481","abstract":"Background: Disregarding atlantoaxial instability in toy breed dogs associated with dens malformation and cervical spondylomyelopathy; cervical vertebral malformations are rare and poorly characterised in veterinary medicine and consequently treatment strategies and clinical outcome are sparsely documented. Results: Electronic clinical records at our veterinary referral hospital between April 2009 and November 2018 were searched for patients presented with cervical myelopathy secondary to an underlying suspected vertebral malformation/instability. Nine dogs met the inclusion criteria. Two dogs were diagnosed with atlantoaxial pseudoarthrosis, two dogs with a syndrome similar to Klippel-Feil in humans, two dogs with congenital cervical fusion, two dogs with congenital C2-C3 canal stenosis and deficiencies of the dorsal arch of the atlas and laminae of the axis and one with axial rotatory displacement. Tetraparesis, proprioceptive deficits, cervical hyperesthesia and cervical scoliosis were the most common clinical signs. The axis was the most commonly affected vertebrae (8/9 patients). Patients diagnosed with Klippel-Feil-like Syndrome were the younger (average of 262.5 days) and patients diagnosed with fused vertebrae the oldest (average of 2896 days) in our studied population (average of 1580.8 days). Conclusion: Cervical vertebral malformations are rare, or alternatively, being underdiagnosed in veterinary medicine. Patients diagnosed with Klippel-Feil-like Syndrome had a successful medium and long-term outcome with conservative management. Surgical treatment was often indicated for the other conditions presented in this study due to spinal instability and/or myelopathy. Stabilisations via ventral approaches were revealed to be safe. Multicentre and prospective studies are necessary in veterinary medicine to better characterise clinical outcomes in cervical vertebral malformations.","author":[{"dropping-particle":"","family":"Fernandes","given":"Ricardo","non-dropping-particle":"","parse-names":false,"suffix":""},{"dropping-particle":"","family":"Fitzpatrick","given":"Noel","non-dropping-particle":"","parse-names":false,"suffix":""},{"dropping-particle":"","family":"Rusbridge","given":"Clare","non-dropping-particle":"","parse-names":false,"suffix":""},{"dropping-particle":"","family":"Rose","given":"Jeremy","non-dropping-particle":"","parse-names":false,"suffix":""},{"dropping-particle":"","family":"Driver","given":"Colin J.","non-dropping-particle":"","parse-names":false,"suffix":""}],"container-title":"Irish Veterinary Journal","id":"ITEM-1","issue":"1","issued":{"date-parts":[["2019"]]},"page":"1-13","publisher":"Irish Veterinary Journal","title":"Cervical vertebral malformations in 9 dogs: Radiological findings, treatment options and outcomes","type":"article-journal","volume":"72"},"uris":["http://www.mendeley.com/documents/?uuid=d583e23c-5285-4361-8b56-b3af447f1b96"]}],"mendeley":{"formattedCitation":"&lt;sup&gt;1&lt;/sup&gt;","plainTextFormattedCitation":"1","previouslyFormattedCitation":"&lt;sup&gt;1&lt;/sup&gt;"},"properties":{"noteIndex":0},"schema":"https://github.com/citation-style-language/schema/raw/master/csl-citation.json"}</w:instrText>
      </w:r>
      <w:r w:rsidRPr="0094031C">
        <w:rPr>
          <w:color w:val="1C1D1E"/>
          <w:lang w:val="en-GB"/>
        </w:rPr>
        <w:fldChar w:fldCharType="separate"/>
      </w:r>
      <w:r w:rsidR="00DD5662" w:rsidRPr="0094031C">
        <w:rPr>
          <w:noProof/>
          <w:color w:val="1C1D1E"/>
          <w:vertAlign w:val="superscript"/>
          <w:lang w:val="en-GB"/>
        </w:rPr>
        <w:t>1</w:t>
      </w:r>
      <w:r w:rsidRPr="0094031C">
        <w:rPr>
          <w:color w:val="1C1D1E"/>
          <w:lang w:val="en-GB"/>
        </w:rPr>
        <w:fldChar w:fldCharType="end"/>
      </w:r>
      <w:r w:rsidR="00F57295" w:rsidRPr="0094031C">
        <w:rPr>
          <w:color w:val="1C1D1E"/>
          <w:lang w:val="en-GB"/>
        </w:rPr>
        <w:t xml:space="preserve"> </w:t>
      </w:r>
      <w:r w:rsidR="008D7751" w:rsidRPr="0094031C">
        <w:rPr>
          <w:color w:val="1C1D1E"/>
          <w:lang w:val="en-GB"/>
        </w:rPr>
        <w:t xml:space="preserve">No studies </w:t>
      </w:r>
      <w:r w:rsidR="00DD5662" w:rsidRPr="0094031C">
        <w:rPr>
          <w:color w:val="1C1D1E"/>
          <w:lang w:val="en-GB"/>
        </w:rPr>
        <w:t xml:space="preserve">have yet focused on </w:t>
      </w:r>
      <w:r w:rsidR="00D544CD" w:rsidRPr="0094031C">
        <w:rPr>
          <w:color w:val="1C1D1E"/>
          <w:lang w:val="en-GB"/>
        </w:rPr>
        <w:t xml:space="preserve">vertebral </w:t>
      </w:r>
      <w:r w:rsidR="007D65AB" w:rsidRPr="0094031C">
        <w:rPr>
          <w:color w:val="1C1D1E"/>
          <w:lang w:val="en-GB"/>
        </w:rPr>
        <w:t>malformations of the dorsal laminae</w:t>
      </w:r>
      <w:r w:rsidR="00DD5662" w:rsidRPr="0094031C">
        <w:rPr>
          <w:color w:val="1C1D1E"/>
          <w:lang w:val="en-GB"/>
        </w:rPr>
        <w:t xml:space="preserve"> and spinous process</w:t>
      </w:r>
      <w:r w:rsidR="007D65AB" w:rsidRPr="0094031C">
        <w:rPr>
          <w:color w:val="1C1D1E"/>
          <w:lang w:val="en-GB"/>
        </w:rPr>
        <w:t xml:space="preserve"> of the axis </w:t>
      </w:r>
      <w:r w:rsidR="00DD5662" w:rsidRPr="0094031C">
        <w:rPr>
          <w:color w:val="1C1D1E"/>
          <w:lang w:val="en-GB"/>
        </w:rPr>
        <w:t>in dogs.</w:t>
      </w:r>
      <w:r w:rsidR="00906117" w:rsidRPr="0094031C">
        <w:rPr>
          <w:color w:val="1C1D1E"/>
          <w:lang w:val="en-GB"/>
        </w:rPr>
        <w:t xml:space="preserve"> </w:t>
      </w:r>
      <w:r w:rsidR="004C3648">
        <w:rPr>
          <w:color w:val="1C1D1E"/>
          <w:lang w:val="en-GB"/>
        </w:rPr>
        <w:t>At</w:t>
      </w:r>
      <w:r w:rsidR="004C3648" w:rsidRPr="0094031C">
        <w:rPr>
          <w:color w:val="1C1D1E"/>
          <w:lang w:val="en-GB"/>
        </w:rPr>
        <w:t xml:space="preserve"> </w:t>
      </w:r>
      <w:r w:rsidR="00906117" w:rsidRPr="0094031C">
        <w:rPr>
          <w:color w:val="1C1D1E"/>
          <w:lang w:val="en-GB"/>
        </w:rPr>
        <w:t>the authors’ institution, a specific malformation of the dorsal spinous process of the axis</w:t>
      </w:r>
      <w:r w:rsidR="003318F9">
        <w:rPr>
          <w:color w:val="1C1D1E"/>
          <w:lang w:val="en-GB"/>
        </w:rPr>
        <w:t xml:space="preserve"> </w:t>
      </w:r>
      <w:r w:rsidR="005A04F2">
        <w:rPr>
          <w:color w:val="1C1D1E"/>
          <w:lang w:val="en-GB"/>
        </w:rPr>
        <w:t>is regularly</w:t>
      </w:r>
      <w:r w:rsidR="008F0216">
        <w:rPr>
          <w:color w:val="1C1D1E"/>
          <w:lang w:val="en-GB"/>
        </w:rPr>
        <w:t xml:space="preserve"> identified</w:t>
      </w:r>
      <w:r w:rsidR="007008D2" w:rsidRPr="0094031C">
        <w:rPr>
          <w:color w:val="1C1D1E"/>
          <w:lang w:val="en-GB"/>
        </w:rPr>
        <w:t xml:space="preserve"> </w:t>
      </w:r>
      <w:r w:rsidR="00906117" w:rsidRPr="0094031C">
        <w:rPr>
          <w:color w:val="1C1D1E"/>
          <w:lang w:val="en-GB"/>
        </w:rPr>
        <w:t xml:space="preserve">in English Bull </w:t>
      </w:r>
      <w:r w:rsidR="00BF6BA6" w:rsidRPr="0094031C">
        <w:rPr>
          <w:color w:val="1C1D1E"/>
          <w:lang w:val="en-GB"/>
        </w:rPr>
        <w:t>T</w:t>
      </w:r>
      <w:r w:rsidR="00906117" w:rsidRPr="0094031C">
        <w:rPr>
          <w:color w:val="1C1D1E"/>
          <w:lang w:val="en-GB"/>
        </w:rPr>
        <w:t>errier</w:t>
      </w:r>
      <w:r w:rsidR="008F0216">
        <w:rPr>
          <w:color w:val="1C1D1E"/>
          <w:lang w:val="en-GB"/>
        </w:rPr>
        <w:t>s</w:t>
      </w:r>
      <w:r w:rsidR="00BF6BA6" w:rsidRPr="0094031C">
        <w:rPr>
          <w:color w:val="1C1D1E"/>
          <w:lang w:val="en-GB"/>
        </w:rPr>
        <w:t xml:space="preserve"> (EBT</w:t>
      </w:r>
      <w:r w:rsidR="004C3648">
        <w:rPr>
          <w:color w:val="1C1D1E"/>
          <w:lang w:val="en-GB"/>
        </w:rPr>
        <w:t>s</w:t>
      </w:r>
      <w:r w:rsidR="00BF6BA6" w:rsidRPr="0094031C">
        <w:rPr>
          <w:color w:val="1C1D1E"/>
          <w:lang w:val="en-GB"/>
        </w:rPr>
        <w:t>)</w:t>
      </w:r>
      <w:r w:rsidR="00906117" w:rsidRPr="0094031C">
        <w:rPr>
          <w:color w:val="1C1D1E"/>
          <w:lang w:val="en-GB"/>
        </w:rPr>
        <w:t xml:space="preserve">. Although this malformation </w:t>
      </w:r>
      <w:r w:rsidR="008F0216">
        <w:rPr>
          <w:color w:val="1C1D1E"/>
          <w:lang w:val="en-GB"/>
        </w:rPr>
        <w:t>has typically been</w:t>
      </w:r>
      <w:r w:rsidR="00906117" w:rsidRPr="0094031C">
        <w:rPr>
          <w:color w:val="1C1D1E"/>
          <w:lang w:val="en-GB"/>
        </w:rPr>
        <w:t xml:space="preserve"> seen on routine diagnostic imaging studies of E</w:t>
      </w:r>
      <w:r w:rsidR="00BF6BA6" w:rsidRPr="0094031C">
        <w:rPr>
          <w:color w:val="1C1D1E"/>
          <w:lang w:val="en-GB"/>
        </w:rPr>
        <w:t>BT</w:t>
      </w:r>
      <w:r w:rsidR="004C3648">
        <w:rPr>
          <w:color w:val="1C1D1E"/>
          <w:lang w:val="en-GB"/>
        </w:rPr>
        <w:t>s</w:t>
      </w:r>
      <w:r w:rsidR="00906117" w:rsidRPr="0094031C">
        <w:rPr>
          <w:color w:val="1C1D1E"/>
          <w:lang w:val="en-GB"/>
        </w:rPr>
        <w:t xml:space="preserve"> without associated neurological signs, the prevalence and clinical relevance of this anomaly are currently unclear.</w:t>
      </w:r>
    </w:p>
    <w:p w14:paraId="34431134" w14:textId="379A94A6" w:rsidR="009E0722" w:rsidRPr="0094031C" w:rsidRDefault="009E0722" w:rsidP="00AA5457">
      <w:pPr>
        <w:pStyle w:val="NormalWeb"/>
        <w:spacing w:before="75" w:after="75" w:line="480" w:lineRule="auto"/>
        <w:rPr>
          <w:color w:val="1C1D1E"/>
          <w:lang w:val="en-GB"/>
        </w:rPr>
      </w:pPr>
      <w:r w:rsidRPr="0094031C">
        <w:rPr>
          <w:color w:val="1C1D1E"/>
          <w:lang w:val="en-GB"/>
        </w:rPr>
        <w:t>T</w:t>
      </w:r>
      <w:r w:rsidR="001F7BED" w:rsidRPr="0094031C">
        <w:rPr>
          <w:color w:val="1C1D1E"/>
          <w:lang w:val="en-GB"/>
        </w:rPr>
        <w:t xml:space="preserve">he primary </w:t>
      </w:r>
      <w:r w:rsidR="007E6DBC">
        <w:rPr>
          <w:color w:val="1C1D1E"/>
          <w:lang w:val="en-GB"/>
        </w:rPr>
        <w:t>objectives</w:t>
      </w:r>
      <w:r w:rsidR="001F7BED" w:rsidRPr="0094031C">
        <w:rPr>
          <w:color w:val="1C1D1E"/>
          <w:lang w:val="en-GB"/>
        </w:rPr>
        <w:t xml:space="preserve"> of the present study w</w:t>
      </w:r>
      <w:r w:rsidR="00906117" w:rsidRPr="0094031C">
        <w:rPr>
          <w:color w:val="1C1D1E"/>
          <w:lang w:val="en-GB"/>
        </w:rPr>
        <w:t>ere</w:t>
      </w:r>
      <w:r w:rsidR="001F7BED" w:rsidRPr="0094031C">
        <w:rPr>
          <w:color w:val="1C1D1E"/>
          <w:lang w:val="en-GB"/>
        </w:rPr>
        <w:t xml:space="preserve"> </w:t>
      </w:r>
      <w:r w:rsidR="008F0216">
        <w:rPr>
          <w:color w:val="1C1D1E"/>
          <w:lang w:val="en-GB"/>
        </w:rPr>
        <w:t xml:space="preserve">therefore </w:t>
      </w:r>
      <w:r w:rsidR="001F7BED" w:rsidRPr="0094031C">
        <w:rPr>
          <w:color w:val="1C1D1E"/>
          <w:lang w:val="en-GB"/>
        </w:rPr>
        <w:t>to</w:t>
      </w:r>
      <w:r w:rsidRPr="0094031C">
        <w:rPr>
          <w:color w:val="1C1D1E"/>
          <w:lang w:val="en-GB"/>
        </w:rPr>
        <w:t xml:space="preserve"> describe the r</w:t>
      </w:r>
      <w:r w:rsidR="00F57295" w:rsidRPr="0094031C">
        <w:rPr>
          <w:color w:val="1C1D1E"/>
          <w:lang w:val="en-GB"/>
        </w:rPr>
        <w:t>adiological characteristics</w:t>
      </w:r>
      <w:r w:rsidR="00175101" w:rsidRPr="0094031C">
        <w:rPr>
          <w:color w:val="1C1D1E"/>
          <w:lang w:val="en-GB"/>
        </w:rPr>
        <w:t xml:space="preserve">, </w:t>
      </w:r>
      <w:r w:rsidR="00DD5662" w:rsidRPr="0094031C">
        <w:rPr>
          <w:color w:val="1C1D1E"/>
          <w:lang w:val="en-GB"/>
        </w:rPr>
        <w:t>prevalence</w:t>
      </w:r>
      <w:r w:rsidR="00175101" w:rsidRPr="0094031C">
        <w:rPr>
          <w:color w:val="1C1D1E"/>
          <w:lang w:val="en-GB"/>
        </w:rPr>
        <w:t>, and clinical relevance</w:t>
      </w:r>
      <w:r w:rsidR="00F57295" w:rsidRPr="0094031C">
        <w:rPr>
          <w:color w:val="1C1D1E"/>
          <w:lang w:val="en-GB"/>
        </w:rPr>
        <w:t xml:space="preserve"> of a</w:t>
      </w:r>
      <w:r w:rsidR="000F1985">
        <w:rPr>
          <w:color w:val="1C1D1E"/>
          <w:lang w:val="en-GB"/>
        </w:rPr>
        <w:t>n</w:t>
      </w:r>
      <w:r w:rsidR="00DD5662" w:rsidRPr="0094031C">
        <w:rPr>
          <w:color w:val="1C1D1E"/>
          <w:lang w:val="en-GB"/>
        </w:rPr>
        <w:t xml:space="preserve"> </w:t>
      </w:r>
      <w:r w:rsidR="0015427E">
        <w:rPr>
          <w:color w:val="1C1D1E"/>
          <w:lang w:val="en-GB"/>
        </w:rPr>
        <w:t>axis</w:t>
      </w:r>
      <w:r w:rsidR="00DD5662" w:rsidRPr="0094031C">
        <w:rPr>
          <w:color w:val="1C1D1E"/>
          <w:lang w:val="en-GB"/>
        </w:rPr>
        <w:t xml:space="preserve"> vertebral</w:t>
      </w:r>
      <w:r w:rsidR="00F57295" w:rsidRPr="0094031C">
        <w:rPr>
          <w:color w:val="1C1D1E"/>
          <w:lang w:val="en-GB"/>
        </w:rPr>
        <w:t xml:space="preserve"> malformation in a</w:t>
      </w:r>
      <w:r w:rsidR="007008D2" w:rsidRPr="0094031C">
        <w:rPr>
          <w:color w:val="1C1D1E"/>
          <w:lang w:val="en-GB"/>
        </w:rPr>
        <w:t xml:space="preserve"> population of </w:t>
      </w:r>
      <w:r w:rsidR="00F36D02">
        <w:rPr>
          <w:color w:val="1C1D1E"/>
          <w:lang w:val="en-GB"/>
        </w:rPr>
        <w:t>EBT</w:t>
      </w:r>
      <w:r w:rsidR="005C43B8">
        <w:rPr>
          <w:color w:val="1C1D1E"/>
          <w:lang w:val="en-GB"/>
        </w:rPr>
        <w:t>s</w:t>
      </w:r>
      <w:r w:rsidR="00F57295" w:rsidRPr="0094031C">
        <w:rPr>
          <w:color w:val="1C1D1E"/>
          <w:lang w:val="en-GB"/>
        </w:rPr>
        <w:t>.</w:t>
      </w:r>
      <w:r w:rsidR="008814D6" w:rsidRPr="0094031C">
        <w:rPr>
          <w:color w:val="1C1D1E"/>
          <w:lang w:val="en-GB"/>
        </w:rPr>
        <w:t xml:space="preserve"> </w:t>
      </w:r>
    </w:p>
    <w:p w14:paraId="48E39C67" w14:textId="64170B6D" w:rsidR="005B4571" w:rsidRPr="0094031C" w:rsidRDefault="005B4571" w:rsidP="005B4571">
      <w:pPr>
        <w:pStyle w:val="NormalWeb"/>
        <w:spacing w:before="75" w:after="75" w:line="480" w:lineRule="auto"/>
        <w:rPr>
          <w:b/>
          <w:bCs/>
          <w:color w:val="1C1D1E"/>
          <w:lang w:val="en-GB"/>
        </w:rPr>
      </w:pPr>
      <w:r w:rsidRPr="0094031C">
        <w:rPr>
          <w:b/>
          <w:bCs/>
          <w:color w:val="1C1D1E"/>
          <w:lang w:val="en-GB"/>
        </w:rPr>
        <w:t>Material and Methods</w:t>
      </w:r>
    </w:p>
    <w:p w14:paraId="0FE0FC25" w14:textId="77777777" w:rsidR="003A7622" w:rsidRPr="0094031C" w:rsidRDefault="005B4571" w:rsidP="005B4571">
      <w:pPr>
        <w:pStyle w:val="NormalWeb"/>
        <w:spacing w:before="75" w:after="75" w:line="480" w:lineRule="auto"/>
        <w:rPr>
          <w:color w:val="1C1D1E"/>
          <w:lang w:val="en-GB"/>
        </w:rPr>
      </w:pPr>
      <w:r w:rsidRPr="0094031C">
        <w:rPr>
          <w:color w:val="1C1D1E"/>
          <w:lang w:val="en-GB"/>
        </w:rPr>
        <w:t xml:space="preserve">This retrospective study was approved by the Social Science Research Ethical Review Board of the Royal Veterinary College (RVC), University of London (URN SR2019-0428). </w:t>
      </w:r>
    </w:p>
    <w:p w14:paraId="19556993" w14:textId="4E4E5A15" w:rsidR="005B4571" w:rsidRPr="0094031C" w:rsidRDefault="007E6DBC" w:rsidP="00AA5457">
      <w:pPr>
        <w:pStyle w:val="NormalWeb"/>
        <w:spacing w:before="75" w:after="75" w:line="480" w:lineRule="auto"/>
        <w:rPr>
          <w:color w:val="1C1D1E"/>
          <w:lang w:val="en-GB"/>
        </w:rPr>
      </w:pPr>
      <w:r>
        <w:rPr>
          <w:color w:val="1C1D1E"/>
          <w:lang w:val="en-GB"/>
        </w:rPr>
        <w:lastRenderedPageBreak/>
        <w:t>E</w:t>
      </w:r>
      <w:r w:rsidR="001248D1" w:rsidRPr="0094031C">
        <w:rPr>
          <w:color w:val="1C1D1E"/>
          <w:lang w:val="en-GB"/>
        </w:rPr>
        <w:t xml:space="preserve">lectronic medical records of the RVC Small Animal Referrals hospital </w:t>
      </w:r>
      <w:r w:rsidR="00FF370F" w:rsidRPr="0094031C">
        <w:rPr>
          <w:color w:val="1C1D1E"/>
          <w:lang w:val="en-GB"/>
        </w:rPr>
        <w:t>were</w:t>
      </w:r>
      <w:r w:rsidR="001248D1" w:rsidRPr="0094031C">
        <w:rPr>
          <w:color w:val="1C1D1E"/>
          <w:lang w:val="en-GB"/>
        </w:rPr>
        <w:t xml:space="preserve"> searched for </w:t>
      </w:r>
      <w:r w:rsidR="00D17B0A">
        <w:rPr>
          <w:color w:val="1C1D1E"/>
          <w:lang w:val="en-GB"/>
        </w:rPr>
        <w:t>EBTs</w:t>
      </w:r>
      <w:r w:rsidR="005B4571" w:rsidRPr="0094031C">
        <w:rPr>
          <w:color w:val="1C1D1E"/>
          <w:lang w:val="en-GB"/>
        </w:rPr>
        <w:t xml:space="preserve"> presenting between September 2009 and </w:t>
      </w:r>
      <w:r w:rsidR="001248D1" w:rsidRPr="0094031C">
        <w:rPr>
          <w:color w:val="1C1D1E"/>
          <w:lang w:val="en-GB"/>
        </w:rPr>
        <w:t>November</w:t>
      </w:r>
      <w:r w:rsidR="005B4571" w:rsidRPr="0094031C">
        <w:rPr>
          <w:color w:val="1C1D1E"/>
          <w:lang w:val="en-GB"/>
        </w:rPr>
        <w:t xml:space="preserve"> 2019, using the following terms: “English Bull Terrier”, “Miniature Bull Terrier” and “Bull Terrier”. Dogs were eligible for inclusion if radiography, fluoroscopy, computed tomography (CT) or magnetic resonance imaging (MRI) </w:t>
      </w:r>
      <w:r w:rsidR="00EE6EA1">
        <w:rPr>
          <w:color w:val="1C1D1E"/>
          <w:lang w:val="en-GB"/>
        </w:rPr>
        <w:t xml:space="preserve">studies </w:t>
      </w:r>
      <w:r w:rsidR="005B4571" w:rsidRPr="0094031C">
        <w:rPr>
          <w:color w:val="1C1D1E"/>
          <w:lang w:val="en-GB"/>
        </w:rPr>
        <w:t xml:space="preserve">including the cervical region </w:t>
      </w:r>
      <w:r w:rsidR="00EE6EA1">
        <w:rPr>
          <w:color w:val="1C1D1E"/>
          <w:lang w:val="en-GB"/>
        </w:rPr>
        <w:t>were</w:t>
      </w:r>
      <w:r w:rsidR="005B4571" w:rsidRPr="0094031C">
        <w:rPr>
          <w:color w:val="1C1D1E"/>
          <w:lang w:val="en-GB"/>
        </w:rPr>
        <w:t xml:space="preserve"> available for evaluation. Dogs were excluded if imaging studies did not include the axis </w:t>
      </w:r>
      <w:r w:rsidR="00A45452" w:rsidRPr="0094031C">
        <w:rPr>
          <w:color w:val="1C1D1E"/>
          <w:lang w:val="en-GB"/>
        </w:rPr>
        <w:t>or</w:t>
      </w:r>
      <w:r w:rsidR="005B4571" w:rsidRPr="0094031C">
        <w:rPr>
          <w:color w:val="1C1D1E"/>
          <w:lang w:val="en-GB"/>
        </w:rPr>
        <w:t xml:space="preserve"> if medical records were not complete. Information retrieved from the medical records included signalment, weight, presenting complaint and final diagnosis.</w:t>
      </w:r>
    </w:p>
    <w:p w14:paraId="4EAD66D0" w14:textId="18595C11" w:rsidR="005B4571" w:rsidRPr="0094031C" w:rsidRDefault="005B4571" w:rsidP="00AA5457">
      <w:pPr>
        <w:pStyle w:val="NormalWeb"/>
        <w:spacing w:before="75" w:after="75" w:line="480" w:lineRule="auto"/>
        <w:rPr>
          <w:color w:val="1C1D1E"/>
          <w:lang w:val="en-GB"/>
        </w:rPr>
      </w:pPr>
      <w:r w:rsidRPr="0094031C">
        <w:rPr>
          <w:color w:val="1C1D1E"/>
          <w:lang w:val="en-GB"/>
        </w:rPr>
        <w:t>Diagnostic imaging of the cervical vertebral column for all dogs that fulfilled the inclusion criteria were retrieved to a commercially available viewing software package for further evaluation (</w:t>
      </w:r>
      <w:proofErr w:type="spellStart"/>
      <w:r w:rsidRPr="0094031C">
        <w:rPr>
          <w:color w:val="1C1D1E"/>
          <w:lang w:val="en-GB"/>
        </w:rPr>
        <w:t>Horos</w:t>
      </w:r>
      <w:proofErr w:type="spellEnd"/>
      <w:r w:rsidRPr="0094031C">
        <w:rPr>
          <w:color w:val="1C1D1E"/>
          <w:lang w:val="en-GB"/>
        </w:rPr>
        <w:t xml:space="preserve">, version 1.1.7, www.horosproject.org.). Images were reviewed by one author (J.M.F, </w:t>
      </w:r>
      <w:r w:rsidR="007072A0">
        <w:rPr>
          <w:color w:val="1C1D1E"/>
          <w:lang w:val="en-GB"/>
        </w:rPr>
        <w:t>ECVN</w:t>
      </w:r>
      <w:r w:rsidR="00EE6EA1">
        <w:rPr>
          <w:color w:val="1C1D1E"/>
          <w:lang w:val="en-GB"/>
        </w:rPr>
        <w:t xml:space="preserve"> </w:t>
      </w:r>
      <w:r w:rsidR="007072A0">
        <w:rPr>
          <w:color w:val="1C1D1E"/>
          <w:lang w:val="en-GB"/>
        </w:rPr>
        <w:t>v</w:t>
      </w:r>
      <w:r w:rsidRPr="0094031C">
        <w:rPr>
          <w:color w:val="1C1D1E"/>
          <w:lang w:val="en-GB"/>
        </w:rPr>
        <w:t xml:space="preserve">eterinary specialist-in-training in </w:t>
      </w:r>
      <w:r w:rsidR="007072A0">
        <w:rPr>
          <w:color w:val="1C1D1E"/>
          <w:lang w:val="en-GB"/>
        </w:rPr>
        <w:t>v</w:t>
      </w:r>
      <w:r w:rsidRPr="0094031C">
        <w:rPr>
          <w:color w:val="1C1D1E"/>
          <w:lang w:val="en-GB"/>
        </w:rPr>
        <w:t xml:space="preserve">eterinary </w:t>
      </w:r>
      <w:r w:rsidR="007072A0">
        <w:rPr>
          <w:color w:val="1C1D1E"/>
          <w:lang w:val="en-GB"/>
        </w:rPr>
        <w:t>n</w:t>
      </w:r>
      <w:r w:rsidRPr="0094031C">
        <w:rPr>
          <w:color w:val="1C1D1E"/>
          <w:lang w:val="en-GB"/>
        </w:rPr>
        <w:t xml:space="preserve">eurology) under direct supervision of two </w:t>
      </w:r>
      <w:r w:rsidR="00DF63F3">
        <w:rPr>
          <w:color w:val="1C1D1E"/>
          <w:lang w:val="en-GB"/>
        </w:rPr>
        <w:t>ECVN-certified veterinary</w:t>
      </w:r>
      <w:r w:rsidRPr="0094031C">
        <w:rPr>
          <w:color w:val="1C1D1E"/>
          <w:lang w:val="en-GB"/>
        </w:rPr>
        <w:t xml:space="preserve"> neurologists (S.D.D, J.F). Anatomical description of the axis malformation in the different imaging modalities was performed by the same authors and reviewed by an ECVDI-certified veterinary radiologist (</w:t>
      </w:r>
      <w:r w:rsidR="00A12684">
        <w:rPr>
          <w:color w:val="1C1D1E"/>
          <w:lang w:val="en-GB"/>
        </w:rPr>
        <w:t>H.D</w:t>
      </w:r>
      <w:r w:rsidRPr="0094031C">
        <w:rPr>
          <w:color w:val="1C1D1E"/>
          <w:lang w:val="en-GB"/>
        </w:rPr>
        <w:t xml:space="preserve">). Each dog was defined as normal or affected, according to whether the axis </w:t>
      </w:r>
      <w:r w:rsidR="00196070" w:rsidRPr="0094031C">
        <w:rPr>
          <w:color w:val="1C1D1E"/>
          <w:lang w:val="en-GB"/>
        </w:rPr>
        <w:t xml:space="preserve">spinous process </w:t>
      </w:r>
      <w:r w:rsidRPr="0094031C">
        <w:rPr>
          <w:color w:val="1C1D1E"/>
          <w:lang w:val="en-GB"/>
        </w:rPr>
        <w:t xml:space="preserve">malformation was present or not. </w:t>
      </w:r>
    </w:p>
    <w:p w14:paraId="0EC0F85B" w14:textId="58027CD8" w:rsidR="005B4571" w:rsidRDefault="00A45452" w:rsidP="00AA5457">
      <w:pPr>
        <w:pStyle w:val="NormalWeb"/>
        <w:spacing w:before="75" w:after="75" w:line="480" w:lineRule="auto"/>
        <w:rPr>
          <w:color w:val="1C1D1E"/>
          <w:lang w:val="en-GB"/>
        </w:rPr>
      </w:pPr>
      <w:r w:rsidRPr="0094031C">
        <w:rPr>
          <w:color w:val="1C1D1E"/>
          <w:lang w:val="en-GB"/>
        </w:rPr>
        <w:t>In order to</w:t>
      </w:r>
      <w:r w:rsidR="005B4571" w:rsidRPr="0094031C">
        <w:rPr>
          <w:color w:val="1C1D1E"/>
          <w:lang w:val="en-GB"/>
        </w:rPr>
        <w:t xml:space="preserve"> evaluate the presence of</w:t>
      </w:r>
      <w:r w:rsidR="0043345F" w:rsidRPr="0094031C">
        <w:rPr>
          <w:color w:val="1C1D1E"/>
          <w:lang w:val="en-GB"/>
        </w:rPr>
        <w:t xml:space="preserve"> </w:t>
      </w:r>
      <w:r w:rsidR="005B4571" w:rsidRPr="0094031C">
        <w:rPr>
          <w:color w:val="1C1D1E"/>
          <w:lang w:val="en-GB"/>
        </w:rPr>
        <w:t xml:space="preserve">clinical signs </w:t>
      </w:r>
      <w:r w:rsidR="0043345F" w:rsidRPr="0094031C">
        <w:rPr>
          <w:color w:val="1C1D1E"/>
          <w:lang w:val="en-GB"/>
        </w:rPr>
        <w:t>associated with the</w:t>
      </w:r>
      <w:r w:rsidR="005B4571" w:rsidRPr="0094031C">
        <w:rPr>
          <w:color w:val="1C1D1E"/>
          <w:lang w:val="en-GB"/>
        </w:rPr>
        <w:t xml:space="preserve"> axis</w:t>
      </w:r>
      <w:r w:rsidR="00196070" w:rsidRPr="0094031C">
        <w:rPr>
          <w:color w:val="1C1D1E"/>
          <w:lang w:val="en-GB"/>
        </w:rPr>
        <w:t xml:space="preserve"> spinous process</w:t>
      </w:r>
      <w:r w:rsidR="005B4571" w:rsidRPr="0094031C">
        <w:rPr>
          <w:color w:val="1C1D1E"/>
          <w:lang w:val="en-GB"/>
        </w:rPr>
        <w:t xml:space="preserve"> malformation</w:t>
      </w:r>
      <w:r w:rsidR="007E6DBC">
        <w:rPr>
          <w:color w:val="1C1D1E"/>
          <w:lang w:val="en-GB"/>
        </w:rPr>
        <w:t xml:space="preserve"> in EBT</w:t>
      </w:r>
      <w:r w:rsidR="005B4571" w:rsidRPr="0094031C">
        <w:rPr>
          <w:color w:val="1C1D1E"/>
          <w:lang w:val="en-GB"/>
        </w:rPr>
        <w:t xml:space="preserve">, </w:t>
      </w:r>
      <w:r w:rsidR="00980419">
        <w:rPr>
          <w:color w:val="1C1D1E"/>
          <w:lang w:val="en-GB"/>
        </w:rPr>
        <w:t xml:space="preserve">medical records were reviewed for final diagnosis (where one was reached) and </w:t>
      </w:r>
      <w:r w:rsidRPr="0094031C">
        <w:rPr>
          <w:color w:val="1C1D1E"/>
          <w:lang w:val="en-GB"/>
        </w:rPr>
        <w:t xml:space="preserve">referring veterinary surgeons were contacted to complete </w:t>
      </w:r>
      <w:r w:rsidR="005B4571" w:rsidRPr="0094031C">
        <w:rPr>
          <w:color w:val="1C1D1E"/>
          <w:lang w:val="en-GB"/>
        </w:rPr>
        <w:t xml:space="preserve">a </w:t>
      </w:r>
      <w:r w:rsidR="00407E39">
        <w:rPr>
          <w:color w:val="1C1D1E"/>
          <w:lang w:val="en-GB"/>
        </w:rPr>
        <w:t xml:space="preserve">telephone </w:t>
      </w:r>
      <w:r w:rsidR="005B4571" w:rsidRPr="0094031C">
        <w:rPr>
          <w:color w:val="1C1D1E"/>
          <w:lang w:val="en-GB"/>
        </w:rPr>
        <w:t>questionnaire</w:t>
      </w:r>
      <w:r w:rsidR="0058562B">
        <w:rPr>
          <w:color w:val="1C1D1E"/>
          <w:lang w:val="en-GB"/>
        </w:rPr>
        <w:t xml:space="preserve"> for follow-up information</w:t>
      </w:r>
      <w:r w:rsidRPr="0094031C">
        <w:rPr>
          <w:color w:val="1C1D1E"/>
          <w:lang w:val="en-GB"/>
        </w:rPr>
        <w:t xml:space="preserve"> (Appendix</w:t>
      </w:r>
      <w:r w:rsidR="00407E39">
        <w:rPr>
          <w:color w:val="1C1D1E"/>
          <w:lang w:val="en-GB"/>
        </w:rPr>
        <w:t xml:space="preserve"> 1</w:t>
      </w:r>
      <w:r w:rsidRPr="0094031C">
        <w:rPr>
          <w:color w:val="1C1D1E"/>
          <w:lang w:val="en-GB"/>
        </w:rPr>
        <w:t>)</w:t>
      </w:r>
      <w:r w:rsidR="005B4571" w:rsidRPr="0094031C">
        <w:rPr>
          <w:color w:val="1C1D1E"/>
          <w:lang w:val="en-GB"/>
        </w:rPr>
        <w:t xml:space="preserve">. </w:t>
      </w:r>
      <w:r w:rsidR="0043345F" w:rsidRPr="0094031C">
        <w:rPr>
          <w:color w:val="1C1D1E"/>
          <w:lang w:val="en-GB"/>
        </w:rPr>
        <w:t>The questions evaluated the</w:t>
      </w:r>
      <w:r w:rsidR="00196070" w:rsidRPr="0094031C">
        <w:rPr>
          <w:color w:val="1C1D1E"/>
          <w:lang w:val="en-GB"/>
        </w:rPr>
        <w:t xml:space="preserve"> </w:t>
      </w:r>
      <w:r w:rsidR="00D17B0A">
        <w:rPr>
          <w:color w:val="1C1D1E"/>
          <w:lang w:val="en-GB"/>
        </w:rPr>
        <w:t>presence</w:t>
      </w:r>
      <w:r w:rsidR="00196070" w:rsidRPr="0094031C">
        <w:rPr>
          <w:color w:val="1C1D1E"/>
          <w:lang w:val="en-GB"/>
        </w:rPr>
        <w:t xml:space="preserve"> </w:t>
      </w:r>
      <w:r w:rsidR="005B4571" w:rsidRPr="0094031C">
        <w:rPr>
          <w:color w:val="1C1D1E"/>
          <w:lang w:val="en-GB"/>
        </w:rPr>
        <w:t xml:space="preserve">of </w:t>
      </w:r>
      <w:r w:rsidR="0043345F" w:rsidRPr="0094031C">
        <w:rPr>
          <w:color w:val="1C1D1E"/>
          <w:lang w:val="en-GB"/>
        </w:rPr>
        <w:t>cervical hyperaesthesia</w:t>
      </w:r>
      <w:r w:rsidR="005B4571" w:rsidRPr="0094031C">
        <w:rPr>
          <w:color w:val="1C1D1E"/>
          <w:lang w:val="en-GB"/>
        </w:rPr>
        <w:t xml:space="preserve">, </w:t>
      </w:r>
      <w:r w:rsidR="00646140" w:rsidRPr="0094031C">
        <w:rPr>
          <w:color w:val="1C1D1E"/>
          <w:lang w:val="en-GB"/>
        </w:rPr>
        <w:t>gait abnormalities</w:t>
      </w:r>
      <w:r w:rsidR="00D17B0A">
        <w:rPr>
          <w:color w:val="1C1D1E"/>
          <w:lang w:val="en-GB"/>
        </w:rPr>
        <w:t xml:space="preserve"> or</w:t>
      </w:r>
      <w:r w:rsidR="00646140" w:rsidRPr="0094031C">
        <w:rPr>
          <w:color w:val="1C1D1E"/>
          <w:lang w:val="en-GB"/>
        </w:rPr>
        <w:t xml:space="preserve"> </w:t>
      </w:r>
      <w:r w:rsidR="0043345F" w:rsidRPr="0094031C">
        <w:rPr>
          <w:color w:val="1C1D1E"/>
          <w:lang w:val="en-GB"/>
        </w:rPr>
        <w:t xml:space="preserve">external </w:t>
      </w:r>
      <w:r w:rsidR="005B4571" w:rsidRPr="0094031C">
        <w:rPr>
          <w:color w:val="1C1D1E"/>
          <w:lang w:val="en-GB"/>
        </w:rPr>
        <w:t xml:space="preserve">trauma </w:t>
      </w:r>
      <w:r w:rsidR="00646140" w:rsidRPr="0094031C">
        <w:rPr>
          <w:color w:val="1C1D1E"/>
          <w:lang w:val="en-GB"/>
        </w:rPr>
        <w:t>to</w:t>
      </w:r>
      <w:r w:rsidR="005B4571" w:rsidRPr="0094031C">
        <w:rPr>
          <w:color w:val="1C1D1E"/>
          <w:lang w:val="en-GB"/>
        </w:rPr>
        <w:t xml:space="preserve"> the cervical region</w:t>
      </w:r>
      <w:r w:rsidR="00646140" w:rsidRPr="0094031C">
        <w:rPr>
          <w:color w:val="1C1D1E"/>
          <w:lang w:val="en-GB"/>
        </w:rPr>
        <w:t>.</w:t>
      </w:r>
    </w:p>
    <w:p w14:paraId="62DB9263" w14:textId="161889CB" w:rsidR="005B4571" w:rsidRPr="0094031C" w:rsidRDefault="005B4571" w:rsidP="00196070">
      <w:pPr>
        <w:pStyle w:val="NormalWeb"/>
        <w:spacing w:before="75" w:after="75" w:line="480" w:lineRule="auto"/>
        <w:rPr>
          <w:color w:val="1C1D1E"/>
          <w:lang w:val="en-GB"/>
        </w:rPr>
      </w:pPr>
      <w:r w:rsidRPr="0094031C">
        <w:rPr>
          <w:color w:val="1C1D1E"/>
          <w:lang w:val="en-GB"/>
        </w:rPr>
        <w:t>Data retrieved from the medical records and imaging classification</w:t>
      </w:r>
      <w:r w:rsidR="006F6C1A">
        <w:rPr>
          <w:color w:val="1C1D1E"/>
          <w:lang w:val="en-GB"/>
        </w:rPr>
        <w:t xml:space="preserve"> (</w:t>
      </w:r>
      <w:r w:rsidR="006F6C1A" w:rsidRPr="0094031C">
        <w:rPr>
          <w:color w:val="1C1D1E"/>
          <w:lang w:val="en-GB"/>
        </w:rPr>
        <w:t xml:space="preserve">axis spinous process malformation and </w:t>
      </w:r>
      <w:r w:rsidR="006F6C1A">
        <w:rPr>
          <w:color w:val="1C1D1E"/>
          <w:lang w:val="en-GB"/>
        </w:rPr>
        <w:t>unaffected</w:t>
      </w:r>
      <w:r w:rsidR="006F6C1A" w:rsidRPr="0094031C">
        <w:rPr>
          <w:color w:val="1C1D1E"/>
          <w:lang w:val="en-GB"/>
        </w:rPr>
        <w:t xml:space="preserve"> cases</w:t>
      </w:r>
      <w:r w:rsidR="006F6C1A">
        <w:rPr>
          <w:color w:val="1C1D1E"/>
          <w:lang w:val="en-GB"/>
        </w:rPr>
        <w:t>)</w:t>
      </w:r>
      <w:r w:rsidRPr="0094031C">
        <w:rPr>
          <w:color w:val="1C1D1E"/>
          <w:lang w:val="en-GB"/>
        </w:rPr>
        <w:t xml:space="preserve"> w</w:t>
      </w:r>
      <w:r w:rsidR="006F6C1A">
        <w:rPr>
          <w:color w:val="1C1D1E"/>
          <w:lang w:val="en-GB"/>
        </w:rPr>
        <w:t>ere</w:t>
      </w:r>
      <w:r w:rsidRPr="0094031C">
        <w:rPr>
          <w:color w:val="1C1D1E"/>
          <w:lang w:val="en-GB"/>
        </w:rPr>
        <w:t xml:space="preserve"> recorded using a spreadsheet (Microsoft Excel for </w:t>
      </w:r>
      <w:r w:rsidRPr="0094031C">
        <w:rPr>
          <w:color w:val="1C1D1E"/>
          <w:lang w:val="en-GB"/>
        </w:rPr>
        <w:lastRenderedPageBreak/>
        <w:t xml:space="preserve">Mac, Version 16.30). Statistical analysis was performed using a </w:t>
      </w:r>
      <w:r w:rsidR="000B005F">
        <w:rPr>
          <w:color w:val="1C1D1E"/>
          <w:lang w:val="en-GB"/>
        </w:rPr>
        <w:t>commercially available</w:t>
      </w:r>
      <w:r w:rsidR="00D17B0A">
        <w:rPr>
          <w:color w:val="1C1D1E"/>
          <w:lang w:val="en-GB"/>
        </w:rPr>
        <w:t xml:space="preserve"> </w:t>
      </w:r>
      <w:r w:rsidRPr="0094031C">
        <w:rPr>
          <w:color w:val="1C1D1E"/>
          <w:lang w:val="en-GB"/>
        </w:rPr>
        <w:t xml:space="preserve">statistical </w:t>
      </w:r>
      <w:r w:rsidR="00D17B0A">
        <w:rPr>
          <w:color w:val="1C1D1E"/>
          <w:lang w:val="en-GB"/>
        </w:rPr>
        <w:t>software package</w:t>
      </w:r>
      <w:r w:rsidR="00D17B0A" w:rsidRPr="0094031C">
        <w:rPr>
          <w:color w:val="1C1D1E"/>
          <w:lang w:val="en-GB"/>
        </w:rPr>
        <w:t xml:space="preserve"> </w:t>
      </w:r>
      <w:r w:rsidRPr="0094031C">
        <w:rPr>
          <w:color w:val="1C1D1E"/>
          <w:lang w:val="en-GB"/>
        </w:rPr>
        <w:t xml:space="preserve">(SPSS Statistics for </w:t>
      </w:r>
      <w:proofErr w:type="spellStart"/>
      <w:r w:rsidRPr="0094031C">
        <w:rPr>
          <w:color w:val="1C1D1E"/>
          <w:lang w:val="en-GB"/>
        </w:rPr>
        <w:t>OSx</w:t>
      </w:r>
      <w:proofErr w:type="spellEnd"/>
      <w:r w:rsidRPr="0094031C">
        <w:rPr>
          <w:color w:val="1C1D1E"/>
          <w:lang w:val="en-GB"/>
        </w:rPr>
        <w:t xml:space="preserve">, Version 26, IBM Corp.). </w:t>
      </w:r>
      <w:r w:rsidR="00B869D2" w:rsidRPr="0094031C">
        <w:rPr>
          <w:color w:val="1C1D1E"/>
          <w:lang w:val="en-GB"/>
        </w:rPr>
        <w:t>Age and body weight were tested for normality using Kolmogorov-Smirnov test. As these variab</w:t>
      </w:r>
      <w:r w:rsidR="00980419">
        <w:rPr>
          <w:color w:val="1C1D1E"/>
          <w:lang w:val="en-GB"/>
        </w:rPr>
        <w:t>les</w:t>
      </w:r>
      <w:r w:rsidR="00B869D2" w:rsidRPr="0094031C">
        <w:rPr>
          <w:color w:val="1C1D1E"/>
          <w:lang w:val="en-GB"/>
        </w:rPr>
        <w:t xml:space="preserve"> were normal</w:t>
      </w:r>
      <w:r w:rsidR="00980419">
        <w:rPr>
          <w:color w:val="1C1D1E"/>
          <w:lang w:val="en-GB"/>
        </w:rPr>
        <w:t>ly</w:t>
      </w:r>
      <w:r w:rsidR="00B869D2" w:rsidRPr="0094031C">
        <w:rPr>
          <w:color w:val="1C1D1E"/>
          <w:lang w:val="en-GB"/>
        </w:rPr>
        <w:t xml:space="preserve"> distributed, </w:t>
      </w:r>
      <w:r w:rsidR="00D33C3C">
        <w:rPr>
          <w:color w:val="1C1D1E"/>
          <w:lang w:val="en-GB"/>
        </w:rPr>
        <w:t xml:space="preserve">data was reported as mean </w:t>
      </w:r>
      <w:r w:rsidR="00D33C3C">
        <w:rPr>
          <w:color w:val="1C1D1E"/>
          <w:lang w:val="en-GB"/>
        </w:rPr>
        <w:sym w:font="Symbol" w:char="F0B1"/>
      </w:r>
      <w:r w:rsidR="00D33C3C">
        <w:rPr>
          <w:color w:val="1C1D1E"/>
          <w:lang w:val="en-GB"/>
        </w:rPr>
        <w:t xml:space="preserve"> standard deviation and </w:t>
      </w:r>
      <w:r w:rsidR="00B869D2" w:rsidRPr="0094031C">
        <w:rPr>
          <w:color w:val="1C1D1E"/>
          <w:lang w:val="en-GB"/>
        </w:rPr>
        <w:t xml:space="preserve">a </w:t>
      </w:r>
      <w:r w:rsidR="00980419">
        <w:rPr>
          <w:color w:val="1C1D1E"/>
          <w:lang w:val="en-GB"/>
        </w:rPr>
        <w:t xml:space="preserve">Student’s </w:t>
      </w:r>
      <w:r w:rsidR="00B869D2" w:rsidRPr="0094031C">
        <w:rPr>
          <w:color w:val="1C1D1E"/>
          <w:lang w:val="en-GB"/>
        </w:rPr>
        <w:t xml:space="preserve">T-test was used to compare </w:t>
      </w:r>
      <w:r w:rsidR="00EA4E0F">
        <w:rPr>
          <w:color w:val="1C1D1E"/>
          <w:lang w:val="en-GB"/>
        </w:rPr>
        <w:t xml:space="preserve">age and body weight </w:t>
      </w:r>
      <w:r w:rsidR="00B869D2" w:rsidRPr="0094031C">
        <w:rPr>
          <w:color w:val="1C1D1E"/>
          <w:lang w:val="en-GB"/>
        </w:rPr>
        <w:t xml:space="preserve">between the </w:t>
      </w:r>
      <w:r w:rsidR="00980419">
        <w:rPr>
          <w:color w:val="1C1D1E"/>
          <w:lang w:val="en-GB"/>
        </w:rPr>
        <w:t>dogs with the axis malformation and those without</w:t>
      </w:r>
      <w:r w:rsidR="00B869D2" w:rsidRPr="0094031C">
        <w:rPr>
          <w:color w:val="1C1D1E"/>
          <w:lang w:val="en-GB"/>
        </w:rPr>
        <w:t>.</w:t>
      </w:r>
      <w:r w:rsidRPr="0094031C">
        <w:rPr>
          <w:color w:val="1C1D1E"/>
          <w:lang w:val="en-GB"/>
        </w:rPr>
        <w:t xml:space="preserve"> </w:t>
      </w:r>
      <w:r w:rsidR="00980419">
        <w:rPr>
          <w:color w:val="1C1D1E"/>
          <w:lang w:val="en-GB"/>
        </w:rPr>
        <w:t>The proportion of each s</w:t>
      </w:r>
      <w:r w:rsidR="00261147" w:rsidRPr="0094031C">
        <w:rPr>
          <w:color w:val="1C1D1E"/>
          <w:lang w:val="en-GB"/>
        </w:rPr>
        <w:t xml:space="preserve">ex </w:t>
      </w:r>
      <w:r w:rsidRPr="0094031C">
        <w:rPr>
          <w:color w:val="1C1D1E"/>
          <w:lang w:val="en-GB"/>
        </w:rPr>
        <w:t>w</w:t>
      </w:r>
      <w:r w:rsidR="00261147" w:rsidRPr="0094031C">
        <w:rPr>
          <w:color w:val="1C1D1E"/>
          <w:lang w:val="en-GB"/>
        </w:rPr>
        <w:t>as</w:t>
      </w:r>
      <w:r w:rsidRPr="0094031C">
        <w:rPr>
          <w:color w:val="1C1D1E"/>
          <w:lang w:val="en-GB"/>
        </w:rPr>
        <w:t xml:space="preserve"> compared between the </w:t>
      </w:r>
      <w:r w:rsidR="00EA4E0F">
        <w:rPr>
          <w:color w:val="1C1D1E"/>
          <w:lang w:val="en-GB"/>
        </w:rPr>
        <w:t>two</w:t>
      </w:r>
      <w:r w:rsidRPr="0094031C">
        <w:rPr>
          <w:color w:val="1C1D1E"/>
          <w:lang w:val="en-GB"/>
        </w:rPr>
        <w:t xml:space="preserve"> groups using a</w:t>
      </w:r>
      <w:r w:rsidR="00261147" w:rsidRPr="0094031C">
        <w:rPr>
          <w:color w:val="1C1D1E"/>
          <w:lang w:val="en-GB"/>
        </w:rPr>
        <w:t xml:space="preserve"> </w:t>
      </w:r>
      <w:r w:rsidR="00141286" w:rsidRPr="0094031C">
        <w:rPr>
          <w:color w:val="1C1D1E"/>
          <w:lang w:val="en-GB"/>
        </w:rPr>
        <w:t>Fi</w:t>
      </w:r>
      <w:r w:rsidR="003318F9">
        <w:rPr>
          <w:color w:val="1C1D1E"/>
          <w:lang w:val="en-GB"/>
        </w:rPr>
        <w:t>s</w:t>
      </w:r>
      <w:r w:rsidR="00141286" w:rsidRPr="0094031C">
        <w:rPr>
          <w:color w:val="1C1D1E"/>
          <w:lang w:val="en-GB"/>
        </w:rPr>
        <w:t>her’s exact</w:t>
      </w:r>
      <w:r w:rsidRPr="0094031C">
        <w:rPr>
          <w:color w:val="1C1D1E"/>
          <w:lang w:val="en-GB"/>
        </w:rPr>
        <w:t xml:space="preserve"> test</w:t>
      </w:r>
      <w:r w:rsidR="00196070" w:rsidRPr="0094031C">
        <w:rPr>
          <w:color w:val="1C1D1E"/>
          <w:lang w:val="en-GB"/>
        </w:rPr>
        <w:t>. Statistical significance was defined as P &lt; .05.</w:t>
      </w:r>
    </w:p>
    <w:p w14:paraId="40C8F813" w14:textId="325A7BDE" w:rsidR="005B4571" w:rsidRPr="0094031C" w:rsidRDefault="005723A9" w:rsidP="005B4571">
      <w:pPr>
        <w:pStyle w:val="NormalWeb"/>
        <w:spacing w:before="75" w:after="75" w:line="480" w:lineRule="auto"/>
        <w:rPr>
          <w:b/>
          <w:bCs/>
          <w:color w:val="1C1D1E"/>
          <w:lang w:val="en-GB"/>
        </w:rPr>
      </w:pPr>
      <w:r w:rsidRPr="0094031C">
        <w:rPr>
          <w:b/>
          <w:bCs/>
          <w:color w:val="1C1D1E"/>
          <w:lang w:val="en-GB"/>
        </w:rPr>
        <w:t>Results</w:t>
      </w:r>
    </w:p>
    <w:p w14:paraId="6D542346" w14:textId="0BD2D48D" w:rsidR="00A33506" w:rsidRPr="0094031C" w:rsidRDefault="00A33506" w:rsidP="005B4571">
      <w:pPr>
        <w:pStyle w:val="NormalWeb"/>
        <w:spacing w:before="75" w:after="75" w:line="480" w:lineRule="auto"/>
        <w:rPr>
          <w:b/>
          <w:bCs/>
          <w:color w:val="1C1D1E"/>
          <w:lang w:val="en-GB"/>
        </w:rPr>
      </w:pPr>
      <w:r w:rsidRPr="0094031C">
        <w:rPr>
          <w:b/>
          <w:bCs/>
          <w:color w:val="1C1D1E"/>
          <w:lang w:val="en-GB"/>
        </w:rPr>
        <w:t>Subjects</w:t>
      </w:r>
    </w:p>
    <w:p w14:paraId="43423B0D" w14:textId="71C15467" w:rsidR="002B0691" w:rsidRPr="009F5D1F" w:rsidRDefault="00A33506" w:rsidP="005B4571">
      <w:pPr>
        <w:pStyle w:val="NormalWeb"/>
        <w:spacing w:before="75" w:after="75" w:line="480" w:lineRule="auto"/>
        <w:rPr>
          <w:color w:val="1C1D1E"/>
          <w:lang w:val="en-GB"/>
        </w:rPr>
      </w:pPr>
      <w:r w:rsidRPr="0094031C">
        <w:rPr>
          <w:color w:val="1C1D1E"/>
          <w:lang w:val="en-GB"/>
        </w:rPr>
        <w:t>Fifty-three E</w:t>
      </w:r>
      <w:r w:rsidR="004A4CC2" w:rsidRPr="0094031C">
        <w:rPr>
          <w:color w:val="1C1D1E"/>
          <w:lang w:val="en-GB"/>
        </w:rPr>
        <w:t>BT</w:t>
      </w:r>
      <w:r w:rsidR="00391358">
        <w:rPr>
          <w:color w:val="1C1D1E"/>
          <w:lang w:val="en-GB"/>
        </w:rPr>
        <w:t>s that</w:t>
      </w:r>
      <w:r w:rsidR="00862F84" w:rsidRPr="0094031C">
        <w:rPr>
          <w:color w:val="1C1D1E"/>
          <w:lang w:val="en-GB"/>
        </w:rPr>
        <w:t xml:space="preserve"> underwent imaging for a variety of reason</w:t>
      </w:r>
      <w:r w:rsidR="006649E2">
        <w:rPr>
          <w:color w:val="1C1D1E"/>
          <w:lang w:val="en-GB"/>
        </w:rPr>
        <w:t>s</w:t>
      </w:r>
      <w:r w:rsidR="00391358">
        <w:rPr>
          <w:color w:val="1C1D1E"/>
          <w:lang w:val="en-GB"/>
        </w:rPr>
        <w:t xml:space="preserve"> </w:t>
      </w:r>
      <w:r w:rsidR="00391358" w:rsidRPr="0094031C">
        <w:rPr>
          <w:color w:val="1C1D1E"/>
          <w:lang w:val="en-GB"/>
        </w:rPr>
        <w:t>were included</w:t>
      </w:r>
      <w:r w:rsidR="006755A4">
        <w:rPr>
          <w:color w:val="1C1D1E"/>
          <w:lang w:val="en-GB"/>
        </w:rPr>
        <w:t xml:space="preserve"> </w:t>
      </w:r>
      <w:r w:rsidR="006755A4" w:rsidRPr="000B005F">
        <w:rPr>
          <w:color w:val="1C1D1E"/>
          <w:lang w:val="en-GB"/>
        </w:rPr>
        <w:t>(</w:t>
      </w:r>
      <w:r w:rsidR="00C61432">
        <w:rPr>
          <w:color w:val="1C1D1E"/>
          <w:lang w:val="en-GB"/>
        </w:rPr>
        <w:t>T</w:t>
      </w:r>
      <w:r w:rsidR="006755A4" w:rsidRPr="000B005F">
        <w:rPr>
          <w:color w:val="1C1D1E"/>
          <w:lang w:val="en-GB"/>
        </w:rPr>
        <w:t>able 1)</w:t>
      </w:r>
      <w:r w:rsidR="006649E2" w:rsidRPr="000B005F">
        <w:rPr>
          <w:color w:val="1C1D1E"/>
          <w:lang w:val="en-GB"/>
        </w:rPr>
        <w:t>.</w:t>
      </w:r>
      <w:r w:rsidR="006649E2">
        <w:rPr>
          <w:color w:val="1C1D1E"/>
          <w:lang w:val="en-GB"/>
        </w:rPr>
        <w:t xml:space="preserve"> </w:t>
      </w:r>
      <w:r w:rsidR="00D65862" w:rsidRPr="0094031C">
        <w:rPr>
          <w:color w:val="1C1D1E"/>
          <w:lang w:val="en-GB"/>
        </w:rPr>
        <w:t>F</w:t>
      </w:r>
      <w:r w:rsidR="00DF21EA">
        <w:rPr>
          <w:color w:val="1C1D1E"/>
          <w:lang w:val="en-GB"/>
        </w:rPr>
        <w:t>ifteen</w:t>
      </w:r>
      <w:r w:rsidR="00196070" w:rsidRPr="0094031C">
        <w:rPr>
          <w:color w:val="1C1D1E"/>
          <w:lang w:val="en-GB"/>
        </w:rPr>
        <w:t xml:space="preserve"> dogs (</w:t>
      </w:r>
      <w:r w:rsidR="00D65862" w:rsidRPr="0094031C">
        <w:rPr>
          <w:color w:val="1C1D1E"/>
          <w:lang w:val="en-GB"/>
        </w:rPr>
        <w:t>2</w:t>
      </w:r>
      <w:r w:rsidR="00DF21EA">
        <w:rPr>
          <w:color w:val="1C1D1E"/>
          <w:lang w:val="en-GB"/>
        </w:rPr>
        <w:t>8</w:t>
      </w:r>
      <w:r w:rsidR="00D65862" w:rsidRPr="0094031C">
        <w:rPr>
          <w:color w:val="1C1D1E"/>
          <w:lang w:val="en-GB"/>
        </w:rPr>
        <w:t>.</w:t>
      </w:r>
      <w:r w:rsidR="00DF21EA">
        <w:rPr>
          <w:color w:val="1C1D1E"/>
          <w:lang w:val="en-GB"/>
        </w:rPr>
        <w:t>3</w:t>
      </w:r>
      <w:r w:rsidR="00196070" w:rsidRPr="0094031C">
        <w:rPr>
          <w:color w:val="1C1D1E"/>
          <w:lang w:val="en-GB"/>
        </w:rPr>
        <w:t xml:space="preserve">%) </w:t>
      </w:r>
      <w:r w:rsidR="00DF36A1" w:rsidRPr="0094031C">
        <w:rPr>
          <w:color w:val="1C1D1E"/>
          <w:lang w:val="en-GB"/>
        </w:rPr>
        <w:t>underwent diagnostic imaging for</w:t>
      </w:r>
      <w:r w:rsidR="009B3321" w:rsidRPr="0094031C">
        <w:rPr>
          <w:color w:val="1C1D1E"/>
          <w:lang w:val="en-GB"/>
        </w:rPr>
        <w:t xml:space="preserve"> investigation of</w:t>
      </w:r>
      <w:r w:rsidR="00D65862" w:rsidRPr="0094031C">
        <w:rPr>
          <w:color w:val="1C1D1E"/>
          <w:lang w:val="en-GB"/>
        </w:rPr>
        <w:t xml:space="preserve"> respiratory disease</w:t>
      </w:r>
      <w:r w:rsidR="00196070" w:rsidRPr="0094031C">
        <w:rPr>
          <w:color w:val="1C1D1E"/>
          <w:lang w:val="en-GB"/>
        </w:rPr>
        <w:t xml:space="preserve">, </w:t>
      </w:r>
      <w:r w:rsidR="00EA4E0F">
        <w:rPr>
          <w:color w:val="1C1D1E"/>
          <w:lang w:val="en-GB"/>
        </w:rPr>
        <w:t>1</w:t>
      </w:r>
      <w:r w:rsidR="00DF21EA">
        <w:rPr>
          <w:color w:val="1C1D1E"/>
          <w:lang w:val="en-GB"/>
        </w:rPr>
        <w:t>5</w:t>
      </w:r>
      <w:r w:rsidR="00196070" w:rsidRPr="0094031C">
        <w:rPr>
          <w:color w:val="1C1D1E"/>
          <w:lang w:val="en-GB"/>
        </w:rPr>
        <w:t xml:space="preserve"> (2</w:t>
      </w:r>
      <w:r w:rsidR="00DF21EA">
        <w:rPr>
          <w:color w:val="1C1D1E"/>
          <w:lang w:val="en-GB"/>
        </w:rPr>
        <w:t>8</w:t>
      </w:r>
      <w:r w:rsidR="00196070" w:rsidRPr="0094031C">
        <w:rPr>
          <w:color w:val="1C1D1E"/>
          <w:lang w:val="en-GB"/>
        </w:rPr>
        <w:t>.</w:t>
      </w:r>
      <w:r w:rsidR="00DF21EA">
        <w:rPr>
          <w:color w:val="1C1D1E"/>
          <w:lang w:val="en-GB"/>
        </w:rPr>
        <w:t>3</w:t>
      </w:r>
      <w:r w:rsidR="00196070" w:rsidRPr="0094031C">
        <w:rPr>
          <w:color w:val="1C1D1E"/>
          <w:lang w:val="en-GB"/>
        </w:rPr>
        <w:t xml:space="preserve">%) </w:t>
      </w:r>
      <w:r w:rsidR="002D519B" w:rsidRPr="0094031C">
        <w:rPr>
          <w:color w:val="1C1D1E"/>
          <w:lang w:val="en-GB"/>
        </w:rPr>
        <w:t>for</w:t>
      </w:r>
      <w:r w:rsidR="00DF21EA">
        <w:rPr>
          <w:color w:val="1C1D1E"/>
          <w:lang w:val="en-GB"/>
        </w:rPr>
        <w:t xml:space="preserve"> a</w:t>
      </w:r>
      <w:r w:rsidR="00D65862" w:rsidRPr="0094031C">
        <w:rPr>
          <w:color w:val="1C1D1E"/>
          <w:lang w:val="en-GB"/>
        </w:rPr>
        <w:t xml:space="preserve"> </w:t>
      </w:r>
      <w:r w:rsidR="00196070" w:rsidRPr="0094031C">
        <w:rPr>
          <w:color w:val="1C1D1E"/>
          <w:lang w:val="en-GB"/>
        </w:rPr>
        <w:t xml:space="preserve">gastrointestinal </w:t>
      </w:r>
      <w:r w:rsidR="00D65862" w:rsidRPr="0094031C">
        <w:rPr>
          <w:color w:val="1C1D1E"/>
          <w:lang w:val="en-GB"/>
        </w:rPr>
        <w:t>condition</w:t>
      </w:r>
      <w:r w:rsidR="00196070" w:rsidRPr="0094031C">
        <w:rPr>
          <w:color w:val="1C1D1E"/>
          <w:lang w:val="en-GB"/>
        </w:rPr>
        <w:t xml:space="preserve">, </w:t>
      </w:r>
      <w:r w:rsidR="00EA4E0F">
        <w:rPr>
          <w:color w:val="1C1D1E"/>
          <w:lang w:val="en-GB"/>
        </w:rPr>
        <w:t>8</w:t>
      </w:r>
      <w:r w:rsidR="00196070" w:rsidRPr="0094031C">
        <w:rPr>
          <w:color w:val="1C1D1E"/>
          <w:lang w:val="en-GB"/>
        </w:rPr>
        <w:t xml:space="preserve"> (</w:t>
      </w:r>
      <w:r w:rsidR="00D65862" w:rsidRPr="0094031C">
        <w:rPr>
          <w:color w:val="1C1D1E"/>
          <w:lang w:val="en-GB"/>
        </w:rPr>
        <w:t>15.1</w:t>
      </w:r>
      <w:r w:rsidR="00196070" w:rsidRPr="0094031C">
        <w:rPr>
          <w:color w:val="1C1D1E"/>
          <w:lang w:val="en-GB"/>
        </w:rPr>
        <w:t>%)</w:t>
      </w:r>
      <w:r w:rsidR="00D65862" w:rsidRPr="0094031C">
        <w:rPr>
          <w:color w:val="1C1D1E"/>
          <w:lang w:val="en-GB"/>
        </w:rPr>
        <w:t xml:space="preserve"> for oncological disease</w:t>
      </w:r>
      <w:r w:rsidR="00196070" w:rsidRPr="0094031C">
        <w:rPr>
          <w:color w:val="1C1D1E"/>
          <w:lang w:val="en-GB"/>
        </w:rPr>
        <w:t xml:space="preserve">, </w:t>
      </w:r>
      <w:r w:rsidR="00EA4E0F">
        <w:rPr>
          <w:color w:val="1C1D1E"/>
          <w:lang w:val="en-GB"/>
        </w:rPr>
        <w:t>6</w:t>
      </w:r>
      <w:r w:rsidR="00196070" w:rsidRPr="0094031C">
        <w:rPr>
          <w:color w:val="1C1D1E"/>
          <w:lang w:val="en-GB"/>
        </w:rPr>
        <w:t xml:space="preserve"> (11.3%)</w:t>
      </w:r>
      <w:r w:rsidR="00D65862" w:rsidRPr="0094031C">
        <w:rPr>
          <w:color w:val="1C1D1E"/>
          <w:lang w:val="en-GB"/>
        </w:rPr>
        <w:t xml:space="preserve"> for</w:t>
      </w:r>
      <w:r w:rsidR="00196070" w:rsidRPr="0094031C">
        <w:rPr>
          <w:color w:val="1C1D1E"/>
          <w:lang w:val="en-GB"/>
        </w:rPr>
        <w:t xml:space="preserve"> ne</w:t>
      </w:r>
      <w:r w:rsidR="00D65862" w:rsidRPr="0094031C">
        <w:rPr>
          <w:color w:val="1C1D1E"/>
          <w:lang w:val="en-GB"/>
        </w:rPr>
        <w:t>urological disease</w:t>
      </w:r>
      <w:r w:rsidR="00196070" w:rsidRPr="0094031C">
        <w:rPr>
          <w:color w:val="1C1D1E"/>
          <w:lang w:val="en-GB"/>
        </w:rPr>
        <w:t xml:space="preserve">, </w:t>
      </w:r>
      <w:r w:rsidR="00EA4E0F">
        <w:rPr>
          <w:color w:val="1C1D1E"/>
          <w:lang w:val="en-GB"/>
        </w:rPr>
        <w:t>2</w:t>
      </w:r>
      <w:r w:rsidR="00D65862" w:rsidRPr="0094031C">
        <w:rPr>
          <w:color w:val="1C1D1E"/>
          <w:lang w:val="en-GB"/>
        </w:rPr>
        <w:t xml:space="preserve"> </w:t>
      </w:r>
      <w:r w:rsidR="00196070" w:rsidRPr="0094031C">
        <w:rPr>
          <w:color w:val="1C1D1E"/>
          <w:lang w:val="en-GB"/>
        </w:rPr>
        <w:t>(</w:t>
      </w:r>
      <w:r w:rsidR="00D65862" w:rsidRPr="0094031C">
        <w:rPr>
          <w:color w:val="1C1D1E"/>
          <w:lang w:val="en-GB"/>
        </w:rPr>
        <w:t>3.8</w:t>
      </w:r>
      <w:r w:rsidR="00196070" w:rsidRPr="0094031C">
        <w:rPr>
          <w:color w:val="1C1D1E"/>
          <w:lang w:val="en-GB"/>
        </w:rPr>
        <w:t xml:space="preserve">%) </w:t>
      </w:r>
      <w:r w:rsidR="00D65862" w:rsidRPr="0094031C">
        <w:rPr>
          <w:color w:val="1C1D1E"/>
          <w:lang w:val="en-GB"/>
        </w:rPr>
        <w:t>for a</w:t>
      </w:r>
      <w:r w:rsidR="00196070" w:rsidRPr="0094031C">
        <w:rPr>
          <w:color w:val="1C1D1E"/>
          <w:lang w:val="en-GB"/>
        </w:rPr>
        <w:t xml:space="preserve"> cardiovascular </w:t>
      </w:r>
      <w:r w:rsidR="00D65862" w:rsidRPr="0094031C">
        <w:rPr>
          <w:color w:val="1C1D1E"/>
          <w:lang w:val="en-GB"/>
        </w:rPr>
        <w:t>condition</w:t>
      </w:r>
      <w:r w:rsidR="00196070" w:rsidRPr="0094031C">
        <w:rPr>
          <w:color w:val="1C1D1E"/>
          <w:lang w:val="en-GB"/>
        </w:rPr>
        <w:t>,</w:t>
      </w:r>
      <w:r w:rsidR="00D65862" w:rsidRPr="0094031C">
        <w:rPr>
          <w:color w:val="1C1D1E"/>
          <w:lang w:val="en-GB"/>
        </w:rPr>
        <w:t xml:space="preserve"> </w:t>
      </w:r>
      <w:r w:rsidR="00EA4E0F">
        <w:rPr>
          <w:color w:val="1C1D1E"/>
          <w:lang w:val="en-GB"/>
        </w:rPr>
        <w:t>2</w:t>
      </w:r>
      <w:r w:rsidR="00D65862" w:rsidRPr="0094031C">
        <w:rPr>
          <w:color w:val="1C1D1E"/>
          <w:lang w:val="en-GB"/>
        </w:rPr>
        <w:t xml:space="preserve"> (3.8</w:t>
      </w:r>
      <w:r w:rsidR="006649E2">
        <w:rPr>
          <w:color w:val="1C1D1E"/>
          <w:lang w:val="en-GB"/>
        </w:rPr>
        <w:t>%</w:t>
      </w:r>
      <w:r w:rsidR="00D65862" w:rsidRPr="0094031C">
        <w:rPr>
          <w:color w:val="1C1D1E"/>
          <w:lang w:val="en-GB"/>
        </w:rPr>
        <w:t>) for ear disease,</w:t>
      </w:r>
      <w:r w:rsidR="00196070" w:rsidRPr="0094031C">
        <w:rPr>
          <w:color w:val="1C1D1E"/>
          <w:lang w:val="en-GB"/>
        </w:rPr>
        <w:t xml:space="preserve"> </w:t>
      </w:r>
      <w:r w:rsidR="00EA4E0F">
        <w:rPr>
          <w:color w:val="1C1D1E"/>
          <w:lang w:val="en-GB"/>
        </w:rPr>
        <w:t>1</w:t>
      </w:r>
      <w:r w:rsidR="00196070" w:rsidRPr="0094031C">
        <w:rPr>
          <w:color w:val="1C1D1E"/>
          <w:lang w:val="en-GB"/>
        </w:rPr>
        <w:t xml:space="preserve"> (1.9%) </w:t>
      </w:r>
      <w:r w:rsidR="00D65862" w:rsidRPr="0094031C">
        <w:rPr>
          <w:color w:val="1C1D1E"/>
          <w:lang w:val="en-GB"/>
        </w:rPr>
        <w:t xml:space="preserve">for </w:t>
      </w:r>
      <w:r w:rsidR="00196070" w:rsidRPr="0094031C">
        <w:rPr>
          <w:color w:val="1C1D1E"/>
          <w:lang w:val="en-GB"/>
        </w:rPr>
        <w:t xml:space="preserve">renal </w:t>
      </w:r>
      <w:r w:rsidR="00D65862" w:rsidRPr="0094031C">
        <w:rPr>
          <w:color w:val="1C1D1E"/>
          <w:lang w:val="en-GB"/>
        </w:rPr>
        <w:t>disease,</w:t>
      </w:r>
      <w:r w:rsidR="00196070" w:rsidRPr="0094031C">
        <w:rPr>
          <w:color w:val="1C1D1E"/>
          <w:lang w:val="en-GB"/>
        </w:rPr>
        <w:t xml:space="preserve"> </w:t>
      </w:r>
      <w:r w:rsidR="00EA4E0F">
        <w:rPr>
          <w:color w:val="1C1D1E"/>
          <w:lang w:val="en-GB"/>
        </w:rPr>
        <w:t>1</w:t>
      </w:r>
      <w:r w:rsidR="00196070" w:rsidRPr="0094031C">
        <w:rPr>
          <w:color w:val="1C1D1E"/>
          <w:lang w:val="en-GB"/>
        </w:rPr>
        <w:t xml:space="preserve"> (1.9%) </w:t>
      </w:r>
      <w:r w:rsidR="00D65862" w:rsidRPr="0094031C">
        <w:rPr>
          <w:color w:val="1C1D1E"/>
          <w:lang w:val="en-GB"/>
        </w:rPr>
        <w:t>for</w:t>
      </w:r>
      <w:r w:rsidR="00196070" w:rsidRPr="0094031C">
        <w:rPr>
          <w:color w:val="1C1D1E"/>
          <w:lang w:val="en-GB"/>
        </w:rPr>
        <w:t xml:space="preserve"> </w:t>
      </w:r>
      <w:r w:rsidR="001F09D8" w:rsidRPr="0094031C">
        <w:rPr>
          <w:color w:val="1C1D1E"/>
          <w:lang w:val="en-GB"/>
        </w:rPr>
        <w:t>urogenital</w:t>
      </w:r>
      <w:r w:rsidR="00196070" w:rsidRPr="0094031C">
        <w:rPr>
          <w:color w:val="1C1D1E"/>
          <w:lang w:val="en-GB"/>
        </w:rPr>
        <w:t xml:space="preserve"> </w:t>
      </w:r>
      <w:r w:rsidR="00D65862" w:rsidRPr="0094031C">
        <w:rPr>
          <w:color w:val="1C1D1E"/>
          <w:lang w:val="en-GB"/>
        </w:rPr>
        <w:t xml:space="preserve">disease and </w:t>
      </w:r>
      <w:r w:rsidR="00EA4E0F">
        <w:rPr>
          <w:color w:val="1C1D1E"/>
          <w:lang w:val="en-GB"/>
        </w:rPr>
        <w:t>1</w:t>
      </w:r>
      <w:r w:rsidR="00D65862" w:rsidRPr="0094031C">
        <w:rPr>
          <w:color w:val="1C1D1E"/>
          <w:lang w:val="en-GB"/>
        </w:rPr>
        <w:t xml:space="preserve"> (1.9%) for wound</w:t>
      </w:r>
      <w:r w:rsidR="006649E2">
        <w:rPr>
          <w:color w:val="1C1D1E"/>
          <w:lang w:val="en-GB"/>
        </w:rPr>
        <w:t xml:space="preserve"> tract</w:t>
      </w:r>
      <w:r w:rsidR="00D65862" w:rsidRPr="0094031C">
        <w:rPr>
          <w:color w:val="1C1D1E"/>
          <w:lang w:val="en-GB"/>
        </w:rPr>
        <w:t xml:space="preserve"> exploration</w:t>
      </w:r>
      <w:r w:rsidR="00196070" w:rsidRPr="0094031C">
        <w:rPr>
          <w:color w:val="1C1D1E"/>
          <w:lang w:val="en-GB"/>
        </w:rPr>
        <w:t>. F</w:t>
      </w:r>
      <w:r w:rsidR="009A034D">
        <w:rPr>
          <w:color w:val="1C1D1E"/>
          <w:lang w:val="en-GB"/>
        </w:rPr>
        <w:t>urthermore, 2</w:t>
      </w:r>
      <w:r w:rsidR="00196070" w:rsidRPr="0094031C">
        <w:rPr>
          <w:color w:val="1C1D1E"/>
          <w:lang w:val="en-GB"/>
        </w:rPr>
        <w:t xml:space="preserve"> </w:t>
      </w:r>
      <w:r w:rsidR="00391358">
        <w:rPr>
          <w:color w:val="1C1D1E"/>
          <w:lang w:val="en-GB"/>
        </w:rPr>
        <w:t>EBTs</w:t>
      </w:r>
      <w:r w:rsidR="00391358" w:rsidRPr="0094031C">
        <w:rPr>
          <w:color w:val="1C1D1E"/>
          <w:lang w:val="en-GB"/>
        </w:rPr>
        <w:t xml:space="preserve"> </w:t>
      </w:r>
      <w:r w:rsidR="00196070" w:rsidRPr="0094031C">
        <w:rPr>
          <w:color w:val="1C1D1E"/>
          <w:lang w:val="en-GB"/>
        </w:rPr>
        <w:t>(</w:t>
      </w:r>
      <w:r w:rsidR="009A034D">
        <w:rPr>
          <w:color w:val="1C1D1E"/>
          <w:lang w:val="en-GB"/>
        </w:rPr>
        <w:t>3.8</w:t>
      </w:r>
      <w:r w:rsidR="00196070" w:rsidRPr="0094031C">
        <w:rPr>
          <w:color w:val="1C1D1E"/>
          <w:lang w:val="en-GB"/>
        </w:rPr>
        <w:t xml:space="preserve">%) </w:t>
      </w:r>
      <w:r w:rsidR="00391358">
        <w:rPr>
          <w:color w:val="1C1D1E"/>
          <w:lang w:val="en-GB"/>
        </w:rPr>
        <w:t>were referred</w:t>
      </w:r>
      <w:r w:rsidR="00196070" w:rsidRPr="0094031C">
        <w:rPr>
          <w:color w:val="1C1D1E"/>
          <w:lang w:val="en-GB"/>
        </w:rPr>
        <w:t xml:space="preserve"> </w:t>
      </w:r>
      <w:r w:rsidR="00391358">
        <w:rPr>
          <w:color w:val="1C1D1E"/>
          <w:lang w:val="en-GB"/>
        </w:rPr>
        <w:t>for further investigation of</w:t>
      </w:r>
      <w:r w:rsidR="00196070" w:rsidRPr="0094031C">
        <w:rPr>
          <w:color w:val="1C1D1E"/>
          <w:lang w:val="en-GB"/>
        </w:rPr>
        <w:t xml:space="preserve"> </w:t>
      </w:r>
      <w:r w:rsidR="00391358">
        <w:rPr>
          <w:color w:val="1C1D1E"/>
          <w:lang w:val="en-GB"/>
        </w:rPr>
        <w:t xml:space="preserve">a suspected </w:t>
      </w:r>
      <w:r w:rsidR="00196070" w:rsidRPr="0094031C">
        <w:rPr>
          <w:color w:val="1C1D1E"/>
          <w:lang w:val="en-GB"/>
        </w:rPr>
        <w:t>axis spinous</w:t>
      </w:r>
      <w:r w:rsidR="00862F84" w:rsidRPr="0094031C">
        <w:rPr>
          <w:color w:val="1C1D1E"/>
          <w:lang w:val="en-GB"/>
        </w:rPr>
        <w:t xml:space="preserve"> process</w:t>
      </w:r>
      <w:r w:rsidR="009A034D">
        <w:rPr>
          <w:color w:val="1C1D1E"/>
          <w:lang w:val="en-GB"/>
        </w:rPr>
        <w:t xml:space="preserve"> fracture</w:t>
      </w:r>
      <w:r w:rsidR="00196070" w:rsidRPr="0094031C">
        <w:rPr>
          <w:color w:val="1C1D1E"/>
          <w:lang w:val="en-GB"/>
        </w:rPr>
        <w:t xml:space="preserve"> detected on radiographs</w:t>
      </w:r>
      <w:r w:rsidR="00862F84" w:rsidRPr="0094031C">
        <w:rPr>
          <w:color w:val="1C1D1E"/>
          <w:lang w:val="en-GB"/>
        </w:rPr>
        <w:t xml:space="preserve"> </w:t>
      </w:r>
      <w:r w:rsidR="000C1D1C" w:rsidRPr="0094031C">
        <w:rPr>
          <w:color w:val="1C1D1E"/>
          <w:lang w:val="en-GB"/>
        </w:rPr>
        <w:t>with a</w:t>
      </w:r>
      <w:r w:rsidR="00862F84" w:rsidRPr="0094031C">
        <w:rPr>
          <w:color w:val="1C1D1E"/>
          <w:lang w:val="en-GB"/>
        </w:rPr>
        <w:t xml:space="preserve"> normal physical and neurological examination</w:t>
      </w:r>
      <w:r w:rsidR="00391358">
        <w:rPr>
          <w:color w:val="1C1D1E"/>
          <w:lang w:val="en-GB"/>
        </w:rPr>
        <w:t xml:space="preserve"> and no</w:t>
      </w:r>
      <w:r w:rsidR="009A034D">
        <w:rPr>
          <w:color w:val="1C1D1E"/>
          <w:lang w:val="en-GB"/>
        </w:rPr>
        <w:t xml:space="preserve"> history</w:t>
      </w:r>
      <w:r w:rsidR="00862F84" w:rsidRPr="0094031C">
        <w:rPr>
          <w:color w:val="1C1D1E"/>
          <w:lang w:val="en-GB"/>
        </w:rPr>
        <w:t xml:space="preserve"> </w:t>
      </w:r>
      <w:r w:rsidR="009A034D">
        <w:rPr>
          <w:color w:val="1C1D1E"/>
          <w:lang w:val="en-GB"/>
        </w:rPr>
        <w:t xml:space="preserve">of trauma. </w:t>
      </w:r>
      <w:r w:rsidR="00391358">
        <w:rPr>
          <w:color w:val="1C1D1E"/>
          <w:lang w:val="en-GB"/>
        </w:rPr>
        <w:t>EBTs</w:t>
      </w:r>
      <w:r w:rsidR="00391358" w:rsidRPr="0094031C">
        <w:rPr>
          <w:color w:val="1C1D1E"/>
          <w:lang w:val="en-GB"/>
        </w:rPr>
        <w:t xml:space="preserve"> </w:t>
      </w:r>
      <w:r w:rsidR="009A034D" w:rsidRPr="0094031C">
        <w:rPr>
          <w:color w:val="1C1D1E"/>
          <w:lang w:val="en-GB"/>
        </w:rPr>
        <w:t xml:space="preserve">with neurological </w:t>
      </w:r>
      <w:r w:rsidR="009A034D">
        <w:rPr>
          <w:color w:val="1C1D1E"/>
          <w:lang w:val="en-GB"/>
        </w:rPr>
        <w:t>disease</w:t>
      </w:r>
      <w:r w:rsidR="009A034D" w:rsidRPr="0094031C">
        <w:rPr>
          <w:color w:val="1C1D1E"/>
          <w:lang w:val="en-GB"/>
        </w:rPr>
        <w:t xml:space="preserve"> included hydrocephalus</w:t>
      </w:r>
      <w:r w:rsidR="005C43B8">
        <w:rPr>
          <w:color w:val="1C1D1E"/>
          <w:lang w:val="en-GB"/>
        </w:rPr>
        <w:t xml:space="preserve"> and </w:t>
      </w:r>
      <w:proofErr w:type="spellStart"/>
      <w:r w:rsidR="009A034D" w:rsidRPr="0094031C">
        <w:rPr>
          <w:color w:val="1C1D1E"/>
          <w:lang w:val="en-GB"/>
        </w:rPr>
        <w:t>syringohydromyelia</w:t>
      </w:r>
      <w:proofErr w:type="spellEnd"/>
      <w:r w:rsidR="00391358">
        <w:rPr>
          <w:color w:val="1C1D1E"/>
          <w:lang w:val="en-GB"/>
        </w:rPr>
        <w:t xml:space="preserve"> (n = </w:t>
      </w:r>
      <w:r w:rsidR="009F5D1F">
        <w:rPr>
          <w:color w:val="1C1D1E"/>
          <w:lang w:val="en-GB"/>
        </w:rPr>
        <w:t>2</w:t>
      </w:r>
      <w:r w:rsidR="00391358">
        <w:rPr>
          <w:color w:val="1C1D1E"/>
          <w:lang w:val="en-GB"/>
        </w:rPr>
        <w:t>)</w:t>
      </w:r>
      <w:r w:rsidR="009A034D" w:rsidRPr="0094031C">
        <w:rPr>
          <w:color w:val="1C1D1E"/>
          <w:lang w:val="en-GB"/>
        </w:rPr>
        <w:t>, C3/C4 acute non-compressive nucleus pulposus extrusion</w:t>
      </w:r>
      <w:r w:rsidR="00391358">
        <w:rPr>
          <w:color w:val="1C1D1E"/>
          <w:lang w:val="en-GB"/>
        </w:rPr>
        <w:t xml:space="preserve"> (n </w:t>
      </w:r>
      <w:r w:rsidR="009F5D1F">
        <w:rPr>
          <w:color w:val="1C1D1E"/>
          <w:lang w:val="en-GB"/>
        </w:rPr>
        <w:t>= 1</w:t>
      </w:r>
      <w:r w:rsidR="00391358">
        <w:rPr>
          <w:color w:val="1C1D1E"/>
          <w:lang w:val="en-GB"/>
        </w:rPr>
        <w:t>)</w:t>
      </w:r>
      <w:r w:rsidR="009A034D" w:rsidRPr="0094031C">
        <w:rPr>
          <w:color w:val="1C1D1E"/>
          <w:lang w:val="en-GB"/>
        </w:rPr>
        <w:t>, cervical spondylomyelopathy</w:t>
      </w:r>
      <w:r w:rsidR="00391358">
        <w:rPr>
          <w:color w:val="1C1D1E"/>
          <w:lang w:val="en-GB"/>
        </w:rPr>
        <w:t xml:space="preserve"> (n = </w:t>
      </w:r>
      <w:r w:rsidR="009F5D1F">
        <w:rPr>
          <w:color w:val="1C1D1E"/>
          <w:lang w:val="en-GB"/>
        </w:rPr>
        <w:t>1</w:t>
      </w:r>
      <w:r w:rsidR="00391358">
        <w:rPr>
          <w:color w:val="1C1D1E"/>
          <w:lang w:val="en-GB"/>
        </w:rPr>
        <w:t>)</w:t>
      </w:r>
      <w:r w:rsidR="009A034D" w:rsidRPr="0094031C">
        <w:rPr>
          <w:color w:val="1C1D1E"/>
          <w:lang w:val="en-GB"/>
        </w:rPr>
        <w:t>, T13/L1 intervertebral disc extrusion</w:t>
      </w:r>
      <w:r w:rsidR="00391358">
        <w:rPr>
          <w:color w:val="1C1D1E"/>
          <w:lang w:val="en-GB"/>
        </w:rPr>
        <w:t xml:space="preserve"> (n = 1)</w:t>
      </w:r>
      <w:r w:rsidR="009A034D" w:rsidRPr="0094031C">
        <w:rPr>
          <w:color w:val="1C1D1E"/>
          <w:lang w:val="en-GB"/>
        </w:rPr>
        <w:t>, and</w:t>
      </w:r>
      <w:r w:rsidR="009A034D">
        <w:rPr>
          <w:color w:val="1C1D1E"/>
          <w:lang w:val="en-GB"/>
        </w:rPr>
        <w:t xml:space="preserve"> </w:t>
      </w:r>
      <w:r w:rsidR="00391358">
        <w:rPr>
          <w:color w:val="1C1D1E"/>
          <w:lang w:val="en-GB"/>
        </w:rPr>
        <w:t>cervical</w:t>
      </w:r>
      <w:r w:rsidR="009A034D" w:rsidRPr="0094031C">
        <w:rPr>
          <w:color w:val="1C1D1E"/>
          <w:lang w:val="en-GB"/>
        </w:rPr>
        <w:t xml:space="preserve"> ischemic myelopathy</w:t>
      </w:r>
      <w:r w:rsidR="00391358">
        <w:rPr>
          <w:color w:val="1C1D1E"/>
          <w:lang w:val="en-GB"/>
        </w:rPr>
        <w:t xml:space="preserve"> (n = 1)</w:t>
      </w:r>
      <w:r w:rsidR="009A034D">
        <w:rPr>
          <w:color w:val="1C1D1E"/>
          <w:lang w:val="en-GB"/>
        </w:rPr>
        <w:t>.</w:t>
      </w:r>
    </w:p>
    <w:p w14:paraId="7A9A8A1E" w14:textId="769779D5" w:rsidR="005723A9" w:rsidRPr="0094031C" w:rsidRDefault="00A33506" w:rsidP="005B4571">
      <w:pPr>
        <w:pStyle w:val="NormalWeb"/>
        <w:spacing w:before="75" w:after="75" w:line="480" w:lineRule="auto"/>
        <w:rPr>
          <w:b/>
          <w:bCs/>
          <w:color w:val="1C1D1E"/>
          <w:lang w:val="en-GB"/>
        </w:rPr>
      </w:pPr>
      <w:r w:rsidRPr="0094031C">
        <w:rPr>
          <w:b/>
          <w:bCs/>
          <w:color w:val="1C1D1E"/>
          <w:lang w:val="en-GB"/>
        </w:rPr>
        <w:t xml:space="preserve">Diagnostic </w:t>
      </w:r>
      <w:r w:rsidR="007120AF" w:rsidRPr="0094031C">
        <w:rPr>
          <w:b/>
          <w:bCs/>
          <w:color w:val="1C1D1E"/>
          <w:lang w:val="en-GB"/>
        </w:rPr>
        <w:t>investigations</w:t>
      </w:r>
    </w:p>
    <w:p w14:paraId="14B1FDD2" w14:textId="5BC0C5B2" w:rsidR="002D519B" w:rsidRPr="0094031C" w:rsidRDefault="004A4CC2" w:rsidP="005B4571">
      <w:pPr>
        <w:pStyle w:val="NormalWeb"/>
        <w:spacing w:before="75" w:after="75" w:line="480" w:lineRule="auto"/>
        <w:rPr>
          <w:color w:val="1C1D1E"/>
          <w:lang w:val="en-GB"/>
        </w:rPr>
      </w:pPr>
      <w:r w:rsidRPr="0094031C">
        <w:rPr>
          <w:color w:val="1C1D1E"/>
          <w:lang w:val="en-GB"/>
        </w:rPr>
        <w:t>A</w:t>
      </w:r>
      <w:r w:rsidR="00B563E2" w:rsidRPr="0094031C">
        <w:rPr>
          <w:color w:val="1C1D1E"/>
          <w:lang w:val="en-GB"/>
        </w:rPr>
        <w:t xml:space="preserve"> </w:t>
      </w:r>
      <w:r w:rsidRPr="0094031C">
        <w:rPr>
          <w:color w:val="1C1D1E"/>
          <w:lang w:val="en-GB"/>
        </w:rPr>
        <w:t xml:space="preserve">total of </w:t>
      </w:r>
      <w:r w:rsidR="009F5D1F">
        <w:rPr>
          <w:color w:val="1C1D1E"/>
          <w:lang w:val="en-GB"/>
        </w:rPr>
        <w:t>2</w:t>
      </w:r>
      <w:r w:rsidRPr="0094031C">
        <w:rPr>
          <w:color w:val="1C1D1E"/>
          <w:lang w:val="en-GB"/>
        </w:rPr>
        <w:t>7</w:t>
      </w:r>
      <w:r w:rsidR="00B563E2" w:rsidRPr="0094031C">
        <w:rPr>
          <w:color w:val="1C1D1E"/>
          <w:lang w:val="en-GB"/>
        </w:rPr>
        <w:t xml:space="preserve"> cervical radiographs</w:t>
      </w:r>
      <w:r w:rsidR="00817D41" w:rsidRPr="0094031C">
        <w:rPr>
          <w:color w:val="1C1D1E"/>
          <w:lang w:val="en-GB"/>
        </w:rPr>
        <w:t xml:space="preserve"> (including 3 fluoroscopy studies)</w:t>
      </w:r>
      <w:r w:rsidR="00B563E2" w:rsidRPr="0094031C">
        <w:rPr>
          <w:color w:val="1C1D1E"/>
          <w:lang w:val="en-GB"/>
        </w:rPr>
        <w:t xml:space="preserve">, </w:t>
      </w:r>
      <w:r w:rsidR="009F5D1F">
        <w:rPr>
          <w:color w:val="1C1D1E"/>
          <w:lang w:val="en-GB"/>
        </w:rPr>
        <w:t>2</w:t>
      </w:r>
      <w:r w:rsidR="00B563E2" w:rsidRPr="0094031C">
        <w:rPr>
          <w:color w:val="1C1D1E"/>
          <w:lang w:val="en-GB"/>
        </w:rPr>
        <w:t>3</w:t>
      </w:r>
      <w:r w:rsidR="00310A9C" w:rsidRPr="0094031C">
        <w:rPr>
          <w:color w:val="1C1D1E"/>
          <w:lang w:val="en-GB"/>
        </w:rPr>
        <w:t xml:space="preserve"> CT </w:t>
      </w:r>
      <w:r w:rsidR="00A12684">
        <w:rPr>
          <w:color w:val="1C1D1E"/>
          <w:lang w:val="en-GB"/>
        </w:rPr>
        <w:t>studies</w:t>
      </w:r>
      <w:r w:rsidR="00A12684" w:rsidRPr="0094031C">
        <w:rPr>
          <w:color w:val="1C1D1E"/>
          <w:lang w:val="en-GB"/>
        </w:rPr>
        <w:t xml:space="preserve"> </w:t>
      </w:r>
      <w:r w:rsidR="00817D41" w:rsidRPr="0094031C">
        <w:rPr>
          <w:color w:val="1C1D1E"/>
          <w:lang w:val="en-GB"/>
        </w:rPr>
        <w:t>and</w:t>
      </w:r>
      <w:r w:rsidR="00310A9C" w:rsidRPr="0094031C">
        <w:rPr>
          <w:color w:val="1C1D1E"/>
          <w:lang w:val="en-GB"/>
        </w:rPr>
        <w:t xml:space="preserve"> 9 MRI studies were reviewed. Four dogs had both CT and MRI studies available</w:t>
      </w:r>
      <w:r w:rsidRPr="0094031C">
        <w:rPr>
          <w:color w:val="1C1D1E"/>
          <w:lang w:val="en-GB"/>
        </w:rPr>
        <w:t xml:space="preserve"> and 1</w:t>
      </w:r>
      <w:r w:rsidR="00310A9C" w:rsidRPr="0094031C">
        <w:rPr>
          <w:color w:val="1C1D1E"/>
          <w:lang w:val="en-GB"/>
        </w:rPr>
        <w:t xml:space="preserve"> dog had </w:t>
      </w:r>
      <w:r w:rsidR="00310A9C" w:rsidRPr="0094031C">
        <w:rPr>
          <w:color w:val="1C1D1E"/>
          <w:lang w:val="en-GB"/>
        </w:rPr>
        <w:lastRenderedPageBreak/>
        <w:t>cervical radiographs, CT and MRI.</w:t>
      </w:r>
      <w:r w:rsidR="007574EA">
        <w:rPr>
          <w:color w:val="1C1D1E"/>
          <w:lang w:val="en-GB"/>
        </w:rPr>
        <w:t xml:space="preserve"> An a</w:t>
      </w:r>
      <w:r w:rsidR="007574EA" w:rsidRPr="0094031C">
        <w:rPr>
          <w:color w:val="1C1D1E"/>
          <w:lang w:val="en-GB"/>
        </w:rPr>
        <w:t xml:space="preserve">xis spinous process malformation </w:t>
      </w:r>
      <w:r w:rsidR="007574EA">
        <w:rPr>
          <w:color w:val="1C1D1E"/>
          <w:lang w:val="en-GB"/>
        </w:rPr>
        <w:t xml:space="preserve">was identified in </w:t>
      </w:r>
      <w:r w:rsidR="007574EA" w:rsidRPr="0094031C">
        <w:rPr>
          <w:color w:val="1C1D1E"/>
          <w:lang w:val="en-GB"/>
        </w:rPr>
        <w:t>22</w:t>
      </w:r>
      <w:r w:rsidR="007574EA">
        <w:rPr>
          <w:color w:val="1C1D1E"/>
          <w:lang w:val="en-GB"/>
        </w:rPr>
        <w:t xml:space="preserve"> out of 53 EBTs</w:t>
      </w:r>
      <w:r w:rsidR="007574EA" w:rsidRPr="0094031C">
        <w:rPr>
          <w:color w:val="1C1D1E"/>
          <w:lang w:val="en-GB"/>
        </w:rPr>
        <w:t xml:space="preserve"> (41.5%)</w:t>
      </w:r>
      <w:r w:rsidR="007574EA">
        <w:rPr>
          <w:color w:val="1C1D1E"/>
          <w:lang w:val="en-GB"/>
        </w:rPr>
        <w:t xml:space="preserve">, whereas </w:t>
      </w:r>
      <w:r w:rsidR="007574EA" w:rsidRPr="0094031C">
        <w:rPr>
          <w:color w:val="1C1D1E"/>
          <w:lang w:val="en-GB"/>
        </w:rPr>
        <w:t>31</w:t>
      </w:r>
      <w:r w:rsidR="007574EA">
        <w:rPr>
          <w:color w:val="1C1D1E"/>
          <w:lang w:val="en-GB"/>
        </w:rPr>
        <w:t xml:space="preserve"> EBTs</w:t>
      </w:r>
      <w:r w:rsidR="007574EA" w:rsidRPr="0094031C">
        <w:rPr>
          <w:color w:val="1C1D1E"/>
          <w:lang w:val="en-GB"/>
        </w:rPr>
        <w:t xml:space="preserve"> (58.5%) had a normal axis.</w:t>
      </w:r>
    </w:p>
    <w:p w14:paraId="5C952140" w14:textId="774627C7" w:rsidR="00310A9C" w:rsidRPr="0094031C" w:rsidRDefault="00234C22" w:rsidP="005B4571">
      <w:pPr>
        <w:pStyle w:val="NormalWeb"/>
        <w:spacing w:before="75" w:after="75" w:line="480" w:lineRule="auto"/>
        <w:rPr>
          <w:b/>
          <w:bCs/>
          <w:color w:val="1C1D1E"/>
          <w:lang w:val="en-GB"/>
        </w:rPr>
      </w:pPr>
      <w:r w:rsidRPr="0094031C">
        <w:rPr>
          <w:b/>
          <w:bCs/>
          <w:color w:val="1C1D1E"/>
          <w:lang w:val="en-GB"/>
        </w:rPr>
        <w:t>R</w:t>
      </w:r>
      <w:r w:rsidR="00310A9C" w:rsidRPr="0094031C">
        <w:rPr>
          <w:b/>
          <w:bCs/>
          <w:color w:val="1C1D1E"/>
          <w:lang w:val="en-GB"/>
        </w:rPr>
        <w:t>adiographs</w:t>
      </w:r>
    </w:p>
    <w:p w14:paraId="6918E7E1" w14:textId="1C604678" w:rsidR="0063053E" w:rsidRDefault="00F720EC" w:rsidP="009A034D">
      <w:pPr>
        <w:pStyle w:val="NormalWeb"/>
        <w:spacing w:before="75" w:after="75" w:line="480" w:lineRule="auto"/>
        <w:rPr>
          <w:color w:val="1C1D1E"/>
          <w:lang w:val="en-GB"/>
        </w:rPr>
      </w:pPr>
      <w:r>
        <w:rPr>
          <w:color w:val="1C1D1E"/>
          <w:lang w:val="en-GB"/>
        </w:rPr>
        <w:t>The</w:t>
      </w:r>
      <w:r w:rsidR="00817D41" w:rsidRPr="0094031C">
        <w:rPr>
          <w:color w:val="1C1D1E"/>
          <w:lang w:val="en-GB"/>
        </w:rPr>
        <w:t xml:space="preserve"> axis spinous process malformation</w:t>
      </w:r>
      <w:r w:rsidR="00B12441">
        <w:rPr>
          <w:color w:val="1C1D1E"/>
          <w:lang w:val="en-GB"/>
        </w:rPr>
        <w:t xml:space="preserve"> was observed in </w:t>
      </w:r>
      <w:r w:rsidR="00B12441" w:rsidRPr="0094031C">
        <w:rPr>
          <w:color w:val="1C1D1E"/>
          <w:lang w:val="en-GB"/>
        </w:rPr>
        <w:t>1</w:t>
      </w:r>
      <w:r w:rsidR="009F5D1F">
        <w:rPr>
          <w:color w:val="1C1D1E"/>
          <w:lang w:val="en-GB"/>
        </w:rPr>
        <w:t>6</w:t>
      </w:r>
      <w:r w:rsidR="00B12441" w:rsidRPr="0094031C">
        <w:rPr>
          <w:color w:val="1C1D1E"/>
          <w:lang w:val="en-GB"/>
        </w:rPr>
        <w:t xml:space="preserve"> </w:t>
      </w:r>
      <w:r>
        <w:rPr>
          <w:color w:val="1C1D1E"/>
          <w:lang w:val="en-GB"/>
        </w:rPr>
        <w:t>radiographic studies</w:t>
      </w:r>
      <w:r w:rsidR="00817D41" w:rsidRPr="0094031C">
        <w:rPr>
          <w:color w:val="1C1D1E"/>
          <w:lang w:val="en-GB"/>
        </w:rPr>
        <w:t>.</w:t>
      </w:r>
      <w:r w:rsidR="00114C3D">
        <w:rPr>
          <w:color w:val="1C1D1E"/>
          <w:lang w:val="en-GB"/>
        </w:rPr>
        <w:t xml:space="preserve"> </w:t>
      </w:r>
      <w:r w:rsidR="00114C3D" w:rsidRPr="009A034D">
        <w:rPr>
          <w:color w:val="1C1D1E"/>
          <w:lang w:val="en-GB"/>
        </w:rPr>
        <w:t>Radiographs were obtained using a</w:t>
      </w:r>
      <w:r w:rsidR="00114C3D" w:rsidRPr="00AC1AE2">
        <w:rPr>
          <w:color w:val="1C1D1E"/>
          <w:lang w:val="en-GB"/>
        </w:rPr>
        <w:t xml:space="preserve"> </w:t>
      </w:r>
      <w:proofErr w:type="spellStart"/>
      <w:r w:rsidR="00AC1AE2" w:rsidRPr="009A034D">
        <w:rPr>
          <w:color w:val="1C1D1E"/>
          <w:lang w:val="en-US"/>
        </w:rPr>
        <w:t>Sedecal</w:t>
      </w:r>
      <w:proofErr w:type="spellEnd"/>
      <w:r w:rsidR="00AC1AE2" w:rsidRPr="009A034D">
        <w:rPr>
          <w:color w:val="1C1D1E"/>
          <w:lang w:val="en-US"/>
        </w:rPr>
        <w:t xml:space="preserve"> 32 kW x-ray generator and Toshiba x-ray tube and either a computed radiography (</w:t>
      </w:r>
      <w:proofErr w:type="spellStart"/>
      <w:r w:rsidR="00AC1AE2" w:rsidRPr="009A034D">
        <w:rPr>
          <w:color w:val="1C1D1E"/>
          <w:lang w:val="en-US"/>
        </w:rPr>
        <w:t>Capsula</w:t>
      </w:r>
      <w:proofErr w:type="spellEnd"/>
      <w:r w:rsidR="00AC1AE2" w:rsidRPr="009A034D">
        <w:rPr>
          <w:color w:val="1C1D1E"/>
          <w:lang w:val="en-US"/>
        </w:rPr>
        <w:t xml:space="preserve"> XL, Fuji) or digital radiography system (</w:t>
      </w:r>
      <w:proofErr w:type="spellStart"/>
      <w:r w:rsidR="00AC1AE2" w:rsidRPr="009A034D">
        <w:rPr>
          <w:color w:val="1C1D1E"/>
          <w:lang w:val="en-US"/>
        </w:rPr>
        <w:t>TruDR</w:t>
      </w:r>
      <w:proofErr w:type="spellEnd"/>
      <w:r w:rsidR="00AC1AE2" w:rsidRPr="009A034D">
        <w:rPr>
          <w:color w:val="1C1D1E"/>
          <w:lang w:val="en-US"/>
        </w:rPr>
        <w:t xml:space="preserve">, </w:t>
      </w:r>
      <w:proofErr w:type="spellStart"/>
      <w:r w:rsidR="00AC1AE2" w:rsidRPr="009A034D">
        <w:rPr>
          <w:color w:val="1C1D1E"/>
          <w:lang w:val="en-US"/>
        </w:rPr>
        <w:t>SoundEklin</w:t>
      </w:r>
      <w:proofErr w:type="spellEnd"/>
      <w:r w:rsidR="00AC1AE2" w:rsidRPr="009A034D">
        <w:rPr>
          <w:color w:val="1C1D1E"/>
          <w:lang w:val="en-US"/>
        </w:rPr>
        <w:t xml:space="preserve">). Fluoroscopy was performed using a Siemens </w:t>
      </w:r>
      <w:proofErr w:type="spellStart"/>
      <w:r w:rsidR="00AC1AE2" w:rsidRPr="009A034D">
        <w:rPr>
          <w:color w:val="1C1D1E"/>
          <w:lang w:val="en-US"/>
        </w:rPr>
        <w:t>Iconos</w:t>
      </w:r>
      <w:proofErr w:type="spellEnd"/>
      <w:r w:rsidR="00AC1AE2" w:rsidRPr="009A034D">
        <w:rPr>
          <w:color w:val="1C1D1E"/>
          <w:lang w:val="en-US"/>
        </w:rPr>
        <w:t xml:space="preserve"> unit</w:t>
      </w:r>
      <w:r w:rsidR="005D01C6">
        <w:rPr>
          <w:color w:val="1C1D1E"/>
          <w:lang w:val="en-US"/>
        </w:rPr>
        <w:t xml:space="preserve"> </w:t>
      </w:r>
      <w:r w:rsidR="005D01C6" w:rsidRPr="005D01C6">
        <w:rPr>
          <w:color w:val="1C1D1E"/>
          <w:lang w:val="en-US"/>
        </w:rPr>
        <w:t xml:space="preserve">(Axiom </w:t>
      </w:r>
      <w:proofErr w:type="spellStart"/>
      <w:r w:rsidR="005D01C6" w:rsidRPr="005D01C6">
        <w:rPr>
          <w:color w:val="1C1D1E"/>
          <w:lang w:val="en-US"/>
        </w:rPr>
        <w:t>Iconos</w:t>
      </w:r>
      <w:proofErr w:type="spellEnd"/>
      <w:r w:rsidR="005D01C6" w:rsidRPr="005D01C6">
        <w:rPr>
          <w:color w:val="1C1D1E"/>
          <w:lang w:val="en-US"/>
        </w:rPr>
        <w:t xml:space="preserve"> R200; Siemens Medical Solutions)</w:t>
      </w:r>
      <w:r w:rsidR="00AC1AE2" w:rsidRPr="009A034D">
        <w:rPr>
          <w:color w:val="1C1D1E"/>
          <w:lang w:val="en-US"/>
        </w:rPr>
        <w:t xml:space="preserve">. </w:t>
      </w:r>
      <w:r w:rsidR="00196070" w:rsidRPr="0094031C">
        <w:rPr>
          <w:color w:val="1C1D1E"/>
          <w:lang w:val="en-GB"/>
        </w:rPr>
        <w:t>All the dogs included in th</w:t>
      </w:r>
      <w:r w:rsidR="007120AF" w:rsidRPr="0094031C">
        <w:rPr>
          <w:color w:val="1C1D1E"/>
          <w:lang w:val="en-GB"/>
        </w:rPr>
        <w:t>is</w:t>
      </w:r>
      <w:r w:rsidR="00196070" w:rsidRPr="0094031C">
        <w:rPr>
          <w:color w:val="1C1D1E"/>
          <w:lang w:val="en-GB"/>
        </w:rPr>
        <w:t xml:space="preserve"> group had </w:t>
      </w:r>
      <w:r w:rsidR="00AC1AE2">
        <w:rPr>
          <w:color w:val="1C1D1E"/>
          <w:lang w:val="en-GB"/>
        </w:rPr>
        <w:t>lateral projection radiographs</w:t>
      </w:r>
      <w:r w:rsidR="00196070" w:rsidRPr="0094031C">
        <w:rPr>
          <w:color w:val="1C1D1E"/>
          <w:lang w:val="en-GB"/>
        </w:rPr>
        <w:t xml:space="preserve">. In the available </w:t>
      </w:r>
      <w:r w:rsidR="00AC1AE2">
        <w:rPr>
          <w:color w:val="1C1D1E"/>
          <w:lang w:val="en-GB"/>
        </w:rPr>
        <w:t>ventrodorsal projections</w:t>
      </w:r>
      <w:r w:rsidR="00C6286E">
        <w:rPr>
          <w:color w:val="1C1D1E"/>
          <w:lang w:val="en-GB"/>
        </w:rPr>
        <w:t xml:space="preserve"> (n = 4)</w:t>
      </w:r>
      <w:r w:rsidR="00196070" w:rsidRPr="0094031C">
        <w:rPr>
          <w:color w:val="1C1D1E"/>
          <w:lang w:val="en-GB"/>
        </w:rPr>
        <w:t xml:space="preserve">, axis spinous process malformation was not visible. </w:t>
      </w:r>
    </w:p>
    <w:p w14:paraId="16ECB9D2" w14:textId="3CB8D068" w:rsidR="00E653F2" w:rsidRPr="009A034D" w:rsidRDefault="009A034D" w:rsidP="00E653F2">
      <w:pPr>
        <w:pStyle w:val="NormalWeb"/>
        <w:spacing w:before="75" w:after="75" w:line="480" w:lineRule="auto"/>
        <w:rPr>
          <w:color w:val="1C1D1E"/>
          <w:lang w:val="en-GB"/>
        </w:rPr>
      </w:pPr>
      <w:r w:rsidRPr="009A034D">
        <w:rPr>
          <w:color w:val="1C1D1E"/>
          <w:lang w:val="en-GB"/>
        </w:rPr>
        <w:t xml:space="preserve">On </w:t>
      </w:r>
      <w:r w:rsidR="00F720EC">
        <w:rPr>
          <w:color w:val="1C1D1E"/>
          <w:lang w:val="en-GB"/>
        </w:rPr>
        <w:t xml:space="preserve">lateral </w:t>
      </w:r>
      <w:r w:rsidRPr="009A034D">
        <w:rPr>
          <w:color w:val="1C1D1E"/>
          <w:lang w:val="en-GB"/>
        </w:rPr>
        <w:t xml:space="preserve">radiographs, the malformation was noted as a linear </w:t>
      </w:r>
      <w:proofErr w:type="spellStart"/>
      <w:r w:rsidRPr="009A034D">
        <w:rPr>
          <w:color w:val="1C1D1E"/>
          <w:lang w:val="en-GB"/>
        </w:rPr>
        <w:t>lucency</w:t>
      </w:r>
      <w:proofErr w:type="spellEnd"/>
      <w:r w:rsidRPr="009A034D">
        <w:rPr>
          <w:color w:val="1C1D1E"/>
          <w:lang w:val="en-GB"/>
        </w:rPr>
        <w:t xml:space="preserve"> extending</w:t>
      </w:r>
      <w:r w:rsidR="00F720EC">
        <w:rPr>
          <w:color w:val="1C1D1E"/>
          <w:lang w:val="en-GB"/>
        </w:rPr>
        <w:t xml:space="preserve"> </w:t>
      </w:r>
      <w:r w:rsidRPr="009A034D">
        <w:rPr>
          <w:color w:val="1C1D1E"/>
          <w:lang w:val="en-GB"/>
        </w:rPr>
        <w:t xml:space="preserve">along the base of the axis spinous process (Figure 1). In all cases the lucent line extended through the caudal, ventral margin of the spinous process. </w:t>
      </w:r>
      <w:r w:rsidR="00E653F2" w:rsidRPr="009A034D">
        <w:rPr>
          <w:color w:val="1C1D1E"/>
          <w:lang w:val="en-GB"/>
        </w:rPr>
        <w:t xml:space="preserve">The bone margins along the level of the </w:t>
      </w:r>
      <w:proofErr w:type="spellStart"/>
      <w:r w:rsidR="00E653F2" w:rsidRPr="009A034D">
        <w:rPr>
          <w:color w:val="1C1D1E"/>
          <w:lang w:val="en-GB"/>
        </w:rPr>
        <w:t>lucency</w:t>
      </w:r>
      <w:proofErr w:type="spellEnd"/>
      <w:r w:rsidR="00E653F2" w:rsidRPr="009A034D">
        <w:rPr>
          <w:color w:val="1C1D1E"/>
          <w:lang w:val="en-GB"/>
        </w:rPr>
        <w:t xml:space="preserve"> were </w:t>
      </w:r>
      <w:r w:rsidR="00E653F2">
        <w:rPr>
          <w:color w:val="1C1D1E"/>
          <w:lang w:val="en-GB"/>
        </w:rPr>
        <w:t xml:space="preserve">smooth and </w:t>
      </w:r>
      <w:r w:rsidR="00E653F2" w:rsidRPr="009A034D">
        <w:rPr>
          <w:color w:val="1C1D1E"/>
          <w:lang w:val="en-GB"/>
        </w:rPr>
        <w:t xml:space="preserve">of increased opacity, </w:t>
      </w:r>
      <w:r w:rsidR="00E653F2">
        <w:rPr>
          <w:color w:val="1C1D1E"/>
          <w:lang w:val="en-GB"/>
        </w:rPr>
        <w:t>with</w:t>
      </w:r>
      <w:r w:rsidR="00E653F2" w:rsidRPr="009A034D">
        <w:rPr>
          <w:color w:val="1C1D1E"/>
          <w:lang w:val="en-GB"/>
        </w:rPr>
        <w:t xml:space="preserve"> minimal displacement of the </w:t>
      </w:r>
      <w:proofErr w:type="spellStart"/>
      <w:r w:rsidR="00E653F2" w:rsidRPr="009A034D">
        <w:rPr>
          <w:color w:val="1C1D1E"/>
          <w:lang w:val="en-GB"/>
        </w:rPr>
        <w:t>apposing</w:t>
      </w:r>
      <w:proofErr w:type="spellEnd"/>
      <w:r w:rsidR="00E653F2" w:rsidRPr="009A034D">
        <w:rPr>
          <w:color w:val="1C1D1E"/>
          <w:lang w:val="en-GB"/>
        </w:rPr>
        <w:t xml:space="preserve"> bone fragments.</w:t>
      </w:r>
      <w:r w:rsidR="00E653F2">
        <w:rPr>
          <w:color w:val="1C1D1E"/>
          <w:lang w:val="en-GB"/>
        </w:rPr>
        <w:t xml:space="preserve"> </w:t>
      </w:r>
    </w:p>
    <w:p w14:paraId="0BDA4A8F" w14:textId="1631B439" w:rsidR="009A034D" w:rsidRPr="009A034D" w:rsidRDefault="00716FF0" w:rsidP="009A034D">
      <w:pPr>
        <w:pStyle w:val="NormalWeb"/>
        <w:spacing w:before="75" w:after="75" w:line="480" w:lineRule="auto"/>
        <w:rPr>
          <w:color w:val="1C1D1E"/>
          <w:lang w:val="en-GB"/>
        </w:rPr>
      </w:pPr>
      <w:r>
        <w:rPr>
          <w:color w:val="1C1D1E"/>
          <w:lang w:val="en-GB"/>
        </w:rPr>
        <w:t>A</w:t>
      </w:r>
      <w:r w:rsidR="00CF7A3B">
        <w:rPr>
          <w:color w:val="1C1D1E"/>
          <w:lang w:val="en-GB"/>
        </w:rPr>
        <w:t xml:space="preserve"> complete defect</w:t>
      </w:r>
      <w:r>
        <w:rPr>
          <w:color w:val="1C1D1E"/>
          <w:lang w:val="en-GB"/>
        </w:rPr>
        <w:t xml:space="preserve"> was observed in 12 of the 16 cases</w:t>
      </w:r>
      <w:r w:rsidR="009A034D" w:rsidRPr="009A034D">
        <w:rPr>
          <w:color w:val="1C1D1E"/>
          <w:lang w:val="en-GB"/>
        </w:rPr>
        <w:t xml:space="preserve"> (</w:t>
      </w:r>
      <w:r w:rsidR="00D72228">
        <w:rPr>
          <w:color w:val="1C1D1E"/>
          <w:lang w:val="en-GB"/>
        </w:rPr>
        <w:t>75%</w:t>
      </w:r>
      <w:r>
        <w:rPr>
          <w:color w:val="1C1D1E"/>
          <w:lang w:val="en-GB"/>
        </w:rPr>
        <w:t>)</w:t>
      </w:r>
      <w:r w:rsidR="0063053E">
        <w:rPr>
          <w:color w:val="1C1D1E"/>
          <w:lang w:val="en-GB"/>
        </w:rPr>
        <w:t>, as shown in Figure 1A.</w:t>
      </w:r>
      <w:r>
        <w:rPr>
          <w:color w:val="1C1D1E"/>
          <w:lang w:val="en-GB"/>
        </w:rPr>
        <w:t xml:space="preserve"> </w:t>
      </w:r>
      <w:r w:rsidR="0063053E">
        <w:rPr>
          <w:color w:val="1C1D1E"/>
          <w:lang w:val="en-GB"/>
        </w:rPr>
        <w:t xml:space="preserve">In these </w:t>
      </w:r>
      <w:r w:rsidR="00AA5457">
        <w:rPr>
          <w:color w:val="1C1D1E"/>
          <w:lang w:val="en-GB"/>
        </w:rPr>
        <w:t>cases,</w:t>
      </w:r>
      <w:r w:rsidR="0063053E">
        <w:rPr>
          <w:color w:val="1C1D1E"/>
          <w:lang w:val="en-GB"/>
        </w:rPr>
        <w:t xml:space="preserve"> the</w:t>
      </w:r>
      <w:r w:rsidR="009A034D" w:rsidRPr="009A034D">
        <w:rPr>
          <w:color w:val="1C1D1E"/>
          <w:lang w:val="en-GB"/>
        </w:rPr>
        <w:t xml:space="preserve"> lucent line extended cranially in a mildly craniodorsal direction, before curving dorsally and extending through the dorsal margin of the spinous process at approximately the level of its cranial third.</w:t>
      </w:r>
      <w:r w:rsidR="00E653F2">
        <w:rPr>
          <w:color w:val="1C1D1E"/>
          <w:lang w:val="en-GB"/>
        </w:rPr>
        <w:t xml:space="preserve"> </w:t>
      </w:r>
      <w:r w:rsidR="00E653F2" w:rsidRPr="009A034D">
        <w:rPr>
          <w:color w:val="1C1D1E"/>
          <w:lang w:val="en-GB"/>
        </w:rPr>
        <w:t xml:space="preserve">In complete </w:t>
      </w:r>
      <w:r w:rsidR="00E653F2">
        <w:rPr>
          <w:color w:val="1C1D1E"/>
          <w:lang w:val="en-GB"/>
        </w:rPr>
        <w:t>defect</w:t>
      </w:r>
      <w:r w:rsidR="00E653F2" w:rsidRPr="009A034D">
        <w:rPr>
          <w:color w:val="1C1D1E"/>
          <w:lang w:val="en-GB"/>
        </w:rPr>
        <w:t xml:space="preserve"> cases, there was </w:t>
      </w:r>
      <w:r w:rsidR="00E653F2">
        <w:rPr>
          <w:color w:val="1C1D1E"/>
          <w:lang w:val="en-GB"/>
        </w:rPr>
        <w:t>a variable</w:t>
      </w:r>
      <w:r w:rsidR="00E653F2" w:rsidRPr="009A034D">
        <w:rPr>
          <w:color w:val="1C1D1E"/>
          <w:lang w:val="en-GB"/>
        </w:rPr>
        <w:t xml:space="preserve"> irregularity of the bone margins at the craniodorsal extent of the </w:t>
      </w:r>
      <w:r w:rsidR="00E653F2">
        <w:rPr>
          <w:color w:val="1C1D1E"/>
          <w:lang w:val="en-GB"/>
        </w:rPr>
        <w:t>defect (Figure 1A),</w:t>
      </w:r>
      <w:r w:rsidR="00E653F2" w:rsidRPr="009A034D">
        <w:rPr>
          <w:color w:val="1C1D1E"/>
          <w:lang w:val="en-GB"/>
        </w:rPr>
        <w:t xml:space="preserve"> with focal dorsal deformation of the dorsal surface of the spinous process at that level.</w:t>
      </w:r>
    </w:p>
    <w:p w14:paraId="506AF437" w14:textId="4959BC92" w:rsidR="009A034D" w:rsidRPr="009A034D" w:rsidRDefault="00716FF0" w:rsidP="009A034D">
      <w:pPr>
        <w:pStyle w:val="NormalWeb"/>
        <w:spacing w:before="75" w:after="75" w:line="480" w:lineRule="auto"/>
        <w:rPr>
          <w:color w:val="1C1D1E"/>
          <w:lang w:val="en-GB"/>
        </w:rPr>
      </w:pPr>
      <w:r>
        <w:rPr>
          <w:color w:val="1C1D1E"/>
          <w:lang w:val="en-GB"/>
        </w:rPr>
        <w:t xml:space="preserve">A </w:t>
      </w:r>
      <w:r w:rsidR="009A034D" w:rsidRPr="009A034D">
        <w:rPr>
          <w:color w:val="1C1D1E"/>
          <w:lang w:val="en-GB"/>
        </w:rPr>
        <w:t xml:space="preserve">partial </w:t>
      </w:r>
      <w:r w:rsidR="00CF7A3B">
        <w:rPr>
          <w:color w:val="1C1D1E"/>
          <w:lang w:val="en-GB"/>
        </w:rPr>
        <w:t xml:space="preserve">defect </w:t>
      </w:r>
      <w:r>
        <w:rPr>
          <w:color w:val="1C1D1E"/>
          <w:lang w:val="en-GB"/>
        </w:rPr>
        <w:t xml:space="preserve">was observed in </w:t>
      </w:r>
      <w:r w:rsidR="009A034D" w:rsidRPr="009A034D">
        <w:rPr>
          <w:color w:val="1C1D1E"/>
          <w:lang w:val="en-GB"/>
        </w:rPr>
        <w:t>4</w:t>
      </w:r>
      <w:r>
        <w:rPr>
          <w:color w:val="1C1D1E"/>
          <w:lang w:val="en-GB"/>
        </w:rPr>
        <w:t xml:space="preserve"> of the </w:t>
      </w:r>
      <w:r w:rsidR="009A034D" w:rsidRPr="009A034D">
        <w:rPr>
          <w:color w:val="1C1D1E"/>
          <w:lang w:val="en-GB"/>
        </w:rPr>
        <w:t>1</w:t>
      </w:r>
      <w:r w:rsidR="00715A91">
        <w:rPr>
          <w:color w:val="1C1D1E"/>
          <w:lang w:val="en-GB"/>
        </w:rPr>
        <w:t>6</w:t>
      </w:r>
      <w:r>
        <w:rPr>
          <w:color w:val="1C1D1E"/>
          <w:lang w:val="en-GB"/>
        </w:rPr>
        <w:t xml:space="preserve"> cases (</w:t>
      </w:r>
      <w:r w:rsidR="00D72228">
        <w:rPr>
          <w:color w:val="1C1D1E"/>
          <w:lang w:val="en-GB"/>
        </w:rPr>
        <w:t>25%</w:t>
      </w:r>
      <w:r w:rsidR="009A034D" w:rsidRPr="009A034D">
        <w:rPr>
          <w:color w:val="1C1D1E"/>
          <w:lang w:val="en-GB"/>
        </w:rPr>
        <w:t>),</w:t>
      </w:r>
      <w:r w:rsidR="0063053E">
        <w:rPr>
          <w:color w:val="1C1D1E"/>
          <w:lang w:val="en-GB"/>
        </w:rPr>
        <w:t xml:space="preserve"> shown in Figure 1B and 1C.</w:t>
      </w:r>
      <w:r w:rsidR="009A034D" w:rsidRPr="009A034D">
        <w:rPr>
          <w:color w:val="1C1D1E"/>
          <w:lang w:val="en-GB"/>
        </w:rPr>
        <w:t xml:space="preserve"> </w:t>
      </w:r>
      <w:r w:rsidR="0063053E">
        <w:rPr>
          <w:color w:val="1C1D1E"/>
          <w:lang w:val="en-GB"/>
        </w:rPr>
        <w:t>In these cases, a</w:t>
      </w:r>
      <w:r w:rsidR="009A034D" w:rsidRPr="009A034D">
        <w:rPr>
          <w:color w:val="1C1D1E"/>
          <w:lang w:val="en-GB"/>
        </w:rPr>
        <w:t xml:space="preserve"> lucent line extended from the caudal margin of the spinous process cranially in </w:t>
      </w:r>
      <w:r w:rsidR="009A034D" w:rsidRPr="009A034D">
        <w:rPr>
          <w:color w:val="1C1D1E"/>
          <w:lang w:val="en-GB"/>
        </w:rPr>
        <w:lastRenderedPageBreak/>
        <w:t xml:space="preserve">a mildly craniodorsal direction but did not extend through the dorsal margin of the spinous process. In </w:t>
      </w:r>
      <w:r w:rsidR="00721476">
        <w:rPr>
          <w:color w:val="1C1D1E"/>
          <w:lang w:val="en-GB"/>
        </w:rPr>
        <w:t>2</w:t>
      </w:r>
      <w:r>
        <w:rPr>
          <w:color w:val="1C1D1E"/>
          <w:lang w:val="en-GB"/>
        </w:rPr>
        <w:t xml:space="preserve"> of the partial defect cases, a</w:t>
      </w:r>
      <w:r w:rsidR="009A034D" w:rsidRPr="009A034D">
        <w:rPr>
          <w:color w:val="1C1D1E"/>
          <w:lang w:val="en-GB"/>
        </w:rPr>
        <w:t xml:space="preserve"> ‘long’ partial </w:t>
      </w:r>
      <w:r w:rsidR="00092119">
        <w:rPr>
          <w:color w:val="1C1D1E"/>
          <w:lang w:val="en-GB"/>
        </w:rPr>
        <w:t>defect</w:t>
      </w:r>
      <w:r>
        <w:rPr>
          <w:color w:val="1C1D1E"/>
          <w:lang w:val="en-GB"/>
        </w:rPr>
        <w:t xml:space="preserve"> was identified </w:t>
      </w:r>
      <w:r w:rsidR="0063053E">
        <w:rPr>
          <w:color w:val="1C1D1E"/>
          <w:lang w:val="en-GB"/>
        </w:rPr>
        <w:t xml:space="preserve">whereby the </w:t>
      </w:r>
      <w:r w:rsidR="009A034D" w:rsidRPr="009A034D">
        <w:rPr>
          <w:color w:val="1C1D1E"/>
          <w:lang w:val="en-GB"/>
        </w:rPr>
        <w:t>lucent line</w:t>
      </w:r>
      <w:r>
        <w:rPr>
          <w:color w:val="1C1D1E"/>
          <w:lang w:val="en-GB"/>
        </w:rPr>
        <w:t xml:space="preserve"> </w:t>
      </w:r>
      <w:r w:rsidR="009A034D" w:rsidRPr="009A034D">
        <w:rPr>
          <w:color w:val="1C1D1E"/>
          <w:lang w:val="en-GB"/>
        </w:rPr>
        <w:t>extended more than 50% of the maximum spinous process length</w:t>
      </w:r>
      <w:r w:rsidR="0063053E">
        <w:rPr>
          <w:color w:val="1C1D1E"/>
          <w:lang w:val="en-GB"/>
        </w:rPr>
        <w:t xml:space="preserve"> (Figure 1B). In the other</w:t>
      </w:r>
      <w:r w:rsidR="009A034D" w:rsidRPr="009A034D">
        <w:rPr>
          <w:color w:val="1C1D1E"/>
          <w:lang w:val="en-GB"/>
        </w:rPr>
        <w:t xml:space="preserve"> </w:t>
      </w:r>
      <w:r w:rsidR="00721476">
        <w:rPr>
          <w:color w:val="1C1D1E"/>
          <w:lang w:val="en-GB"/>
        </w:rPr>
        <w:t>2</w:t>
      </w:r>
      <w:r>
        <w:rPr>
          <w:color w:val="1C1D1E"/>
          <w:lang w:val="en-GB"/>
        </w:rPr>
        <w:t xml:space="preserve"> </w:t>
      </w:r>
      <w:r w:rsidR="00D72228">
        <w:rPr>
          <w:color w:val="1C1D1E"/>
          <w:lang w:val="en-GB"/>
        </w:rPr>
        <w:t xml:space="preserve">partial defect </w:t>
      </w:r>
      <w:r>
        <w:rPr>
          <w:color w:val="1C1D1E"/>
          <w:lang w:val="en-GB"/>
        </w:rPr>
        <w:t>case</w:t>
      </w:r>
      <w:r w:rsidR="0063053E">
        <w:rPr>
          <w:color w:val="1C1D1E"/>
          <w:lang w:val="en-GB"/>
        </w:rPr>
        <w:t>s</w:t>
      </w:r>
      <w:r w:rsidR="00D72228">
        <w:rPr>
          <w:color w:val="1C1D1E"/>
          <w:lang w:val="en-GB"/>
        </w:rPr>
        <w:t>,</w:t>
      </w:r>
      <w:r>
        <w:rPr>
          <w:color w:val="1C1D1E"/>
          <w:lang w:val="en-GB"/>
        </w:rPr>
        <w:t xml:space="preserve"> a</w:t>
      </w:r>
      <w:r w:rsidR="009A034D" w:rsidRPr="009A034D">
        <w:rPr>
          <w:color w:val="1C1D1E"/>
          <w:lang w:val="en-GB"/>
        </w:rPr>
        <w:t xml:space="preserve"> ‘short’ partial </w:t>
      </w:r>
      <w:r w:rsidR="00092119">
        <w:rPr>
          <w:color w:val="1C1D1E"/>
          <w:lang w:val="en-GB"/>
        </w:rPr>
        <w:t>defect</w:t>
      </w:r>
      <w:r w:rsidR="009A034D" w:rsidRPr="009A034D">
        <w:rPr>
          <w:color w:val="1C1D1E"/>
          <w:lang w:val="en-GB"/>
        </w:rPr>
        <w:t xml:space="preserve"> case</w:t>
      </w:r>
      <w:r>
        <w:rPr>
          <w:color w:val="1C1D1E"/>
          <w:lang w:val="en-GB"/>
        </w:rPr>
        <w:t xml:space="preserve"> was identified </w:t>
      </w:r>
      <w:r w:rsidR="0063053E">
        <w:rPr>
          <w:color w:val="1C1D1E"/>
          <w:lang w:val="en-GB"/>
        </w:rPr>
        <w:t xml:space="preserve">with </w:t>
      </w:r>
      <w:r>
        <w:rPr>
          <w:color w:val="1C1D1E"/>
          <w:lang w:val="en-GB"/>
        </w:rPr>
        <w:t>a</w:t>
      </w:r>
      <w:r w:rsidR="009A034D" w:rsidRPr="009A034D">
        <w:rPr>
          <w:color w:val="1C1D1E"/>
          <w:lang w:val="en-GB"/>
        </w:rPr>
        <w:t xml:space="preserve"> lucent line</w:t>
      </w:r>
      <w:r>
        <w:rPr>
          <w:color w:val="1C1D1E"/>
          <w:lang w:val="en-GB"/>
        </w:rPr>
        <w:t xml:space="preserve"> that</w:t>
      </w:r>
      <w:r w:rsidR="009A034D" w:rsidRPr="009A034D">
        <w:rPr>
          <w:color w:val="1C1D1E"/>
          <w:lang w:val="en-GB"/>
        </w:rPr>
        <w:t xml:space="preserve"> extended less than 50% of the maximum spinous process length</w:t>
      </w:r>
      <w:r w:rsidR="0063053E">
        <w:rPr>
          <w:color w:val="1C1D1E"/>
          <w:lang w:val="en-GB"/>
        </w:rPr>
        <w:t xml:space="preserve"> (Figure 1C)</w:t>
      </w:r>
      <w:r w:rsidR="009A034D" w:rsidRPr="009A034D">
        <w:rPr>
          <w:color w:val="1C1D1E"/>
          <w:lang w:val="en-GB"/>
        </w:rPr>
        <w:t>.</w:t>
      </w:r>
    </w:p>
    <w:p w14:paraId="6419D968" w14:textId="4BBEE2A7" w:rsidR="000C1D1C" w:rsidRPr="0094031C" w:rsidRDefault="00234C22" w:rsidP="005B4571">
      <w:pPr>
        <w:pStyle w:val="NormalWeb"/>
        <w:spacing w:before="75" w:after="75" w:line="480" w:lineRule="auto"/>
        <w:rPr>
          <w:b/>
          <w:bCs/>
          <w:color w:val="1C1D1E"/>
          <w:lang w:val="en-GB"/>
        </w:rPr>
      </w:pPr>
      <w:r w:rsidRPr="0094031C">
        <w:rPr>
          <w:b/>
          <w:bCs/>
          <w:color w:val="1C1D1E"/>
          <w:lang w:val="en-GB"/>
        </w:rPr>
        <w:t>C</w:t>
      </w:r>
      <w:r w:rsidR="000C1D1C" w:rsidRPr="0094031C">
        <w:rPr>
          <w:b/>
          <w:bCs/>
          <w:color w:val="1C1D1E"/>
          <w:lang w:val="en-GB"/>
        </w:rPr>
        <w:t>omputed tomography</w:t>
      </w:r>
    </w:p>
    <w:p w14:paraId="27521EB2" w14:textId="78FDD8EE" w:rsidR="00196070" w:rsidRPr="009A034D" w:rsidRDefault="00F720EC" w:rsidP="005B4571">
      <w:pPr>
        <w:pStyle w:val="NormalWeb"/>
        <w:spacing w:before="75" w:after="75" w:line="480" w:lineRule="auto"/>
        <w:rPr>
          <w:color w:val="1C1D1E"/>
          <w:highlight w:val="yellow"/>
          <w:lang w:val="en-US"/>
        </w:rPr>
      </w:pPr>
      <w:r>
        <w:rPr>
          <w:color w:val="1C1D1E"/>
          <w:lang w:val="en-GB"/>
        </w:rPr>
        <w:t>T</w:t>
      </w:r>
      <w:r w:rsidR="00B12441">
        <w:rPr>
          <w:color w:val="1C1D1E"/>
          <w:lang w:val="en-GB"/>
        </w:rPr>
        <w:t>he</w:t>
      </w:r>
      <w:r w:rsidR="00B12441" w:rsidRPr="0094031C">
        <w:rPr>
          <w:color w:val="1C1D1E"/>
          <w:lang w:val="en-GB"/>
        </w:rPr>
        <w:t xml:space="preserve"> axis spinous process malformation</w:t>
      </w:r>
      <w:r w:rsidR="00B12441">
        <w:rPr>
          <w:color w:val="1C1D1E"/>
          <w:lang w:val="en-GB"/>
        </w:rPr>
        <w:t xml:space="preserve"> was </w:t>
      </w:r>
      <w:r>
        <w:rPr>
          <w:color w:val="1C1D1E"/>
          <w:lang w:val="en-GB"/>
        </w:rPr>
        <w:t xml:space="preserve">identified </w:t>
      </w:r>
      <w:r w:rsidR="00B12441">
        <w:rPr>
          <w:color w:val="1C1D1E"/>
          <w:lang w:val="en-GB"/>
        </w:rPr>
        <w:t xml:space="preserve">in </w:t>
      </w:r>
      <w:r w:rsidR="00092119">
        <w:rPr>
          <w:color w:val="1C1D1E"/>
          <w:lang w:val="en-GB"/>
        </w:rPr>
        <w:t>6</w:t>
      </w:r>
      <w:r w:rsidR="00CF7A3B">
        <w:rPr>
          <w:color w:val="1C1D1E"/>
          <w:lang w:val="en-GB"/>
        </w:rPr>
        <w:t xml:space="preserve"> </w:t>
      </w:r>
      <w:r>
        <w:rPr>
          <w:color w:val="1C1D1E"/>
          <w:lang w:val="en-GB"/>
        </w:rPr>
        <w:t>CT studies</w:t>
      </w:r>
      <w:r w:rsidR="00B12441">
        <w:rPr>
          <w:color w:val="1C1D1E"/>
          <w:lang w:val="en-GB"/>
        </w:rPr>
        <w:t xml:space="preserve">. </w:t>
      </w:r>
      <w:r w:rsidR="00114C3D" w:rsidRPr="009A034D">
        <w:rPr>
          <w:color w:val="1C1D1E"/>
          <w:lang w:val="en-GB"/>
        </w:rPr>
        <w:t xml:space="preserve">CT scans were obtained using </w:t>
      </w:r>
      <w:r w:rsidR="0052297D" w:rsidRPr="009A034D">
        <w:rPr>
          <w:color w:val="1C1D1E"/>
          <w:lang w:val="en-GB"/>
        </w:rPr>
        <w:t xml:space="preserve">either a </w:t>
      </w:r>
      <w:r w:rsidR="0052297D" w:rsidRPr="009A034D">
        <w:rPr>
          <w:color w:val="1C1D1E"/>
          <w:lang w:val="en-US"/>
        </w:rPr>
        <w:t>16-slice multi-detector CT (MDCT) scanner (MX 8000 IDT, Philips Medical Systems) or a 320-slice MDCT scanner (</w:t>
      </w:r>
      <w:proofErr w:type="spellStart"/>
      <w:r w:rsidR="0052297D" w:rsidRPr="009A034D">
        <w:rPr>
          <w:color w:val="1C1D1E"/>
          <w:lang w:val="en-US"/>
        </w:rPr>
        <w:t>Aquilion</w:t>
      </w:r>
      <w:proofErr w:type="spellEnd"/>
      <w:r w:rsidR="0052297D" w:rsidRPr="009A034D">
        <w:rPr>
          <w:color w:val="1C1D1E"/>
          <w:lang w:val="en-US"/>
        </w:rPr>
        <w:t xml:space="preserve"> One Genesis, Canon Medical Systems</w:t>
      </w:r>
      <w:r w:rsidR="005470F1">
        <w:rPr>
          <w:color w:val="1C1D1E"/>
          <w:lang w:val="en-US"/>
        </w:rPr>
        <w:t>)</w:t>
      </w:r>
      <w:r w:rsidR="00715A91">
        <w:rPr>
          <w:color w:val="1C1D1E"/>
          <w:lang w:val="en-US"/>
        </w:rPr>
        <w:t xml:space="preserve">. </w:t>
      </w:r>
      <w:r w:rsidR="009877C2" w:rsidRPr="0094031C">
        <w:rPr>
          <w:color w:val="1C1D1E"/>
          <w:lang w:val="en-GB"/>
        </w:rPr>
        <w:t xml:space="preserve">Of the </w:t>
      </w:r>
      <w:r w:rsidR="00353BA5">
        <w:rPr>
          <w:color w:val="1C1D1E"/>
          <w:lang w:val="en-GB"/>
        </w:rPr>
        <w:t xml:space="preserve">6 </w:t>
      </w:r>
      <w:r w:rsidR="009877C2" w:rsidRPr="0094031C">
        <w:rPr>
          <w:color w:val="1C1D1E"/>
          <w:lang w:val="en-GB"/>
        </w:rPr>
        <w:t xml:space="preserve">dogs with axis spinous process malformation, </w:t>
      </w:r>
      <w:r w:rsidR="00174F89">
        <w:rPr>
          <w:color w:val="1C1D1E"/>
          <w:lang w:val="en-GB"/>
        </w:rPr>
        <w:t>5</w:t>
      </w:r>
      <w:r w:rsidR="00DB5486" w:rsidRPr="0094031C">
        <w:rPr>
          <w:color w:val="1C1D1E"/>
          <w:lang w:val="en-GB"/>
        </w:rPr>
        <w:t xml:space="preserve"> had a complete </w:t>
      </w:r>
      <w:r w:rsidR="00715A91">
        <w:rPr>
          <w:color w:val="1C1D1E"/>
          <w:lang w:val="en-GB"/>
        </w:rPr>
        <w:t>defect of</w:t>
      </w:r>
      <w:r w:rsidR="00DB5486" w:rsidRPr="0094031C">
        <w:rPr>
          <w:color w:val="1C1D1E"/>
          <w:lang w:val="en-GB"/>
        </w:rPr>
        <w:t xml:space="preserve"> the axis spinous process and </w:t>
      </w:r>
      <w:r w:rsidR="00715A91">
        <w:rPr>
          <w:color w:val="1C1D1E"/>
          <w:lang w:val="en-GB"/>
        </w:rPr>
        <w:t>1</w:t>
      </w:r>
      <w:r w:rsidR="00DB5486" w:rsidRPr="0094031C">
        <w:rPr>
          <w:color w:val="1C1D1E"/>
          <w:lang w:val="en-GB"/>
        </w:rPr>
        <w:t xml:space="preserve"> case w</w:t>
      </w:r>
      <w:r w:rsidR="00715A91">
        <w:rPr>
          <w:color w:val="1C1D1E"/>
          <w:lang w:val="en-GB"/>
        </w:rPr>
        <w:t>as</w:t>
      </w:r>
      <w:r w:rsidR="00DB5486" w:rsidRPr="0094031C">
        <w:rPr>
          <w:color w:val="1C1D1E"/>
          <w:lang w:val="en-GB"/>
        </w:rPr>
        <w:t xml:space="preserve"> identified as a </w:t>
      </w:r>
      <w:r w:rsidR="00F55177">
        <w:rPr>
          <w:color w:val="1C1D1E"/>
          <w:lang w:val="en-GB"/>
        </w:rPr>
        <w:t>‘</w:t>
      </w:r>
      <w:r w:rsidR="00353BA5">
        <w:rPr>
          <w:color w:val="1C1D1E"/>
          <w:lang w:val="en-GB"/>
        </w:rPr>
        <w:t>long</w:t>
      </w:r>
      <w:r w:rsidR="00F55177">
        <w:rPr>
          <w:color w:val="1C1D1E"/>
          <w:lang w:val="en-GB"/>
        </w:rPr>
        <w:t xml:space="preserve">’ </w:t>
      </w:r>
      <w:r w:rsidR="00DB5486" w:rsidRPr="0094031C">
        <w:rPr>
          <w:color w:val="1C1D1E"/>
          <w:lang w:val="en-GB"/>
        </w:rPr>
        <w:t xml:space="preserve">partial </w:t>
      </w:r>
      <w:r w:rsidR="00334886">
        <w:rPr>
          <w:color w:val="1C1D1E"/>
          <w:lang w:val="en-GB"/>
        </w:rPr>
        <w:t>defect</w:t>
      </w:r>
      <w:r w:rsidR="00DB5486" w:rsidRPr="0094031C">
        <w:rPr>
          <w:color w:val="1C1D1E"/>
          <w:lang w:val="en-GB"/>
        </w:rPr>
        <w:t xml:space="preserve"> of the axis spinous process. </w:t>
      </w:r>
      <w:r w:rsidR="009A034D" w:rsidRPr="009A034D">
        <w:rPr>
          <w:lang w:val="en-US"/>
        </w:rPr>
        <w:t xml:space="preserve">On CT images, the bone margins at the level of the defect were </w:t>
      </w:r>
      <w:r w:rsidR="007A0008">
        <w:rPr>
          <w:lang w:val="en-US"/>
        </w:rPr>
        <w:t xml:space="preserve">smooth, </w:t>
      </w:r>
      <w:r w:rsidR="00353BA5">
        <w:rPr>
          <w:lang w:val="en-US"/>
        </w:rPr>
        <w:t xml:space="preserve">well-defined </w:t>
      </w:r>
      <w:r w:rsidR="009A034D" w:rsidRPr="009A034D">
        <w:rPr>
          <w:lang w:val="en-US"/>
        </w:rPr>
        <w:t xml:space="preserve">and sclerotic, becoming more irregular at the cranial aspect of the defect when the </w:t>
      </w:r>
      <w:r w:rsidR="00E653F2">
        <w:rPr>
          <w:lang w:val="en-US"/>
        </w:rPr>
        <w:t>defect</w:t>
      </w:r>
      <w:r w:rsidR="009A034D" w:rsidRPr="009A034D">
        <w:rPr>
          <w:lang w:val="en-US"/>
        </w:rPr>
        <w:t xml:space="preserve"> was complete (Figure</w:t>
      </w:r>
      <w:r w:rsidR="00E653F2">
        <w:rPr>
          <w:lang w:val="en-US"/>
        </w:rPr>
        <w:t>s</w:t>
      </w:r>
      <w:r w:rsidR="009A034D" w:rsidRPr="009A034D">
        <w:rPr>
          <w:lang w:val="en-US"/>
        </w:rPr>
        <w:t xml:space="preserve"> 2 and 3).</w:t>
      </w:r>
    </w:p>
    <w:p w14:paraId="3013F20D" w14:textId="25342739" w:rsidR="0092106A" w:rsidRPr="0094031C" w:rsidRDefault="00234C22" w:rsidP="005B4571">
      <w:pPr>
        <w:pStyle w:val="NormalWeb"/>
        <w:spacing w:before="75" w:after="75" w:line="480" w:lineRule="auto"/>
        <w:rPr>
          <w:b/>
          <w:bCs/>
          <w:color w:val="1C1D1E"/>
          <w:lang w:val="en-GB"/>
        </w:rPr>
      </w:pPr>
      <w:r w:rsidRPr="0094031C">
        <w:rPr>
          <w:b/>
          <w:bCs/>
          <w:color w:val="1C1D1E"/>
          <w:lang w:val="en-GB"/>
        </w:rPr>
        <w:t>M</w:t>
      </w:r>
      <w:r w:rsidR="0092106A" w:rsidRPr="0094031C">
        <w:rPr>
          <w:b/>
          <w:bCs/>
          <w:color w:val="1C1D1E"/>
          <w:lang w:val="en-GB"/>
        </w:rPr>
        <w:t>agnetic resonance imag</w:t>
      </w:r>
      <w:r w:rsidR="00030FFC">
        <w:rPr>
          <w:b/>
          <w:bCs/>
          <w:color w:val="1C1D1E"/>
          <w:lang w:val="en-GB"/>
        </w:rPr>
        <w:t>ing</w:t>
      </w:r>
    </w:p>
    <w:p w14:paraId="142D69D9" w14:textId="3D7823DD" w:rsidR="00F15763" w:rsidRPr="009A034D" w:rsidRDefault="00F720EC" w:rsidP="005B4571">
      <w:pPr>
        <w:pStyle w:val="NormalWeb"/>
        <w:spacing w:before="75" w:after="75" w:line="480" w:lineRule="auto"/>
        <w:rPr>
          <w:color w:val="1C1D1E"/>
          <w:highlight w:val="yellow"/>
          <w:lang w:val="en-GB"/>
        </w:rPr>
      </w:pPr>
      <w:r>
        <w:rPr>
          <w:color w:val="1C1D1E"/>
          <w:lang w:val="en-GB"/>
        </w:rPr>
        <w:t>The</w:t>
      </w:r>
      <w:r w:rsidR="00B12441" w:rsidRPr="0094031C">
        <w:rPr>
          <w:color w:val="1C1D1E"/>
          <w:lang w:val="en-GB"/>
        </w:rPr>
        <w:t xml:space="preserve"> axis spinous process malformation</w:t>
      </w:r>
      <w:r w:rsidR="00B12441">
        <w:rPr>
          <w:color w:val="1C1D1E"/>
          <w:lang w:val="en-GB"/>
        </w:rPr>
        <w:t xml:space="preserve"> was observed in </w:t>
      </w:r>
      <w:r w:rsidR="00B12441" w:rsidRPr="0094031C">
        <w:rPr>
          <w:color w:val="1C1D1E"/>
          <w:lang w:val="en-GB"/>
        </w:rPr>
        <w:t>2</w:t>
      </w:r>
      <w:r w:rsidR="00FD719E">
        <w:rPr>
          <w:color w:val="1C1D1E"/>
          <w:lang w:val="en-GB"/>
        </w:rPr>
        <w:t xml:space="preserve"> </w:t>
      </w:r>
      <w:r>
        <w:rPr>
          <w:color w:val="1C1D1E"/>
          <w:lang w:val="en-GB"/>
        </w:rPr>
        <w:t>MRI studies</w:t>
      </w:r>
      <w:r w:rsidR="00092119">
        <w:rPr>
          <w:color w:val="1C1D1E"/>
          <w:lang w:val="en-GB"/>
        </w:rPr>
        <w:t xml:space="preserve">. </w:t>
      </w:r>
      <w:r w:rsidR="00114C3D" w:rsidRPr="009A034D">
        <w:rPr>
          <w:color w:val="1C1D1E"/>
          <w:lang w:val="en-GB"/>
        </w:rPr>
        <w:t xml:space="preserve">MRI </w:t>
      </w:r>
      <w:r w:rsidR="00D62F50" w:rsidRPr="009A034D">
        <w:rPr>
          <w:color w:val="1C1D1E"/>
          <w:lang w:val="en-GB"/>
        </w:rPr>
        <w:t xml:space="preserve">studies were acquired using a 1.5 Tesla </w:t>
      </w:r>
      <w:proofErr w:type="spellStart"/>
      <w:r w:rsidR="0052297D" w:rsidRPr="009A034D">
        <w:rPr>
          <w:color w:val="1C1D1E"/>
          <w:lang w:val="en-GB"/>
        </w:rPr>
        <w:t>Intera</w:t>
      </w:r>
      <w:proofErr w:type="spellEnd"/>
      <w:r w:rsidR="0052297D" w:rsidRPr="009A034D">
        <w:rPr>
          <w:color w:val="1C1D1E"/>
          <w:lang w:val="en-GB"/>
        </w:rPr>
        <w:t xml:space="preserve"> Pulsar Sys</w:t>
      </w:r>
      <w:proofErr w:type="spellStart"/>
      <w:r w:rsidR="0052297D" w:rsidRPr="009A034D">
        <w:rPr>
          <w:color w:val="1C1D1E"/>
          <w:lang w:val="en-US"/>
        </w:rPr>
        <w:t>tem</w:t>
      </w:r>
      <w:proofErr w:type="spellEnd"/>
      <w:r w:rsidR="0052297D" w:rsidRPr="009A034D">
        <w:rPr>
          <w:color w:val="1C1D1E"/>
          <w:lang w:val="en-US"/>
        </w:rPr>
        <w:t xml:space="preserve"> (Philips Medical Systems)</w:t>
      </w:r>
      <w:r w:rsidR="0052297D" w:rsidRPr="009A034D">
        <w:rPr>
          <w:color w:val="1C1D1E"/>
          <w:lang w:val="en-GB"/>
        </w:rPr>
        <w:t xml:space="preserve">. </w:t>
      </w:r>
      <w:r w:rsidR="0052297D">
        <w:rPr>
          <w:color w:val="1C1D1E"/>
          <w:lang w:val="en-GB"/>
        </w:rPr>
        <w:t xml:space="preserve">Sagittal plane </w:t>
      </w:r>
      <w:r w:rsidR="00F15763" w:rsidRPr="0052297D">
        <w:rPr>
          <w:color w:val="1C1D1E"/>
          <w:lang w:val="en-GB"/>
        </w:rPr>
        <w:t>T2</w:t>
      </w:r>
      <w:r w:rsidR="00F15763" w:rsidRPr="0094031C">
        <w:rPr>
          <w:color w:val="1C1D1E"/>
          <w:lang w:val="en-GB"/>
        </w:rPr>
        <w:t>-weighted</w:t>
      </w:r>
      <w:r w:rsidR="0052297D">
        <w:rPr>
          <w:color w:val="1C1D1E"/>
          <w:lang w:val="en-GB"/>
        </w:rPr>
        <w:t xml:space="preserve"> (T2-W) and </w:t>
      </w:r>
      <w:r w:rsidR="00F15763" w:rsidRPr="0094031C">
        <w:rPr>
          <w:color w:val="1C1D1E"/>
          <w:lang w:val="en-GB"/>
        </w:rPr>
        <w:t>short tau inversion recovery (STIR)</w:t>
      </w:r>
      <w:r w:rsidR="0052297D">
        <w:rPr>
          <w:color w:val="1C1D1E"/>
          <w:lang w:val="en-GB"/>
        </w:rPr>
        <w:t xml:space="preserve"> images</w:t>
      </w:r>
      <w:r w:rsidR="00F15763" w:rsidRPr="0094031C">
        <w:rPr>
          <w:color w:val="1C1D1E"/>
          <w:lang w:val="en-GB"/>
        </w:rPr>
        <w:t xml:space="preserve"> included the cervical region in the affected group. In both </w:t>
      </w:r>
      <w:r w:rsidR="00EA4E0F">
        <w:rPr>
          <w:color w:val="1C1D1E"/>
          <w:lang w:val="en-GB"/>
        </w:rPr>
        <w:t>sequences</w:t>
      </w:r>
      <w:r w:rsidR="00F15763" w:rsidRPr="0094031C">
        <w:rPr>
          <w:color w:val="1C1D1E"/>
          <w:lang w:val="en-GB"/>
        </w:rPr>
        <w:t xml:space="preserve">, </w:t>
      </w:r>
      <w:r w:rsidR="00665436">
        <w:rPr>
          <w:color w:val="1C1D1E"/>
          <w:lang w:val="en-GB"/>
        </w:rPr>
        <w:t xml:space="preserve">a complete </w:t>
      </w:r>
      <w:r w:rsidR="00E653F2">
        <w:rPr>
          <w:color w:val="1C1D1E"/>
          <w:lang w:val="en-GB"/>
        </w:rPr>
        <w:t>defect</w:t>
      </w:r>
      <w:r w:rsidR="00665436">
        <w:rPr>
          <w:color w:val="1C1D1E"/>
          <w:lang w:val="en-GB"/>
        </w:rPr>
        <w:t xml:space="preserve"> of the axis spinous process was noted</w:t>
      </w:r>
      <w:r w:rsidR="00F15763" w:rsidRPr="0094031C">
        <w:rPr>
          <w:color w:val="1C1D1E"/>
          <w:lang w:val="en-GB"/>
        </w:rPr>
        <w:t xml:space="preserve">. </w:t>
      </w:r>
      <w:r w:rsidR="00665436">
        <w:rPr>
          <w:color w:val="1C1D1E"/>
          <w:lang w:val="en-GB"/>
        </w:rPr>
        <w:t>Along the level of the defect</w:t>
      </w:r>
      <w:r w:rsidR="00F15763" w:rsidRPr="0094031C">
        <w:rPr>
          <w:color w:val="1C1D1E"/>
          <w:lang w:val="en-GB"/>
        </w:rPr>
        <w:t xml:space="preserve">, there </w:t>
      </w:r>
      <w:r w:rsidR="00481B0E" w:rsidRPr="0094031C">
        <w:rPr>
          <w:color w:val="1C1D1E"/>
          <w:lang w:val="en-GB"/>
        </w:rPr>
        <w:t>was</w:t>
      </w:r>
      <w:r w:rsidR="00F15763" w:rsidRPr="0094031C">
        <w:rPr>
          <w:color w:val="1C1D1E"/>
          <w:lang w:val="en-GB"/>
        </w:rPr>
        <w:t xml:space="preserve"> a line that </w:t>
      </w:r>
      <w:r w:rsidR="00481B0E" w:rsidRPr="0094031C">
        <w:rPr>
          <w:color w:val="1C1D1E"/>
          <w:lang w:val="en-GB"/>
        </w:rPr>
        <w:t>was</w:t>
      </w:r>
      <w:r w:rsidR="00F15763" w:rsidRPr="0094031C">
        <w:rPr>
          <w:color w:val="1C1D1E"/>
          <w:lang w:val="en-GB"/>
        </w:rPr>
        <w:t xml:space="preserve"> iso-to</w:t>
      </w:r>
      <w:r w:rsidR="005D01C6">
        <w:rPr>
          <w:color w:val="1C1D1E"/>
          <w:lang w:val="en-GB"/>
        </w:rPr>
        <w:t xml:space="preserve"> </w:t>
      </w:r>
      <w:r w:rsidR="00F15763" w:rsidRPr="0094031C">
        <w:rPr>
          <w:color w:val="1C1D1E"/>
          <w:lang w:val="en-GB"/>
        </w:rPr>
        <w:t>hyperintense in T2-W and hyperintense in STIR</w:t>
      </w:r>
      <w:r w:rsidR="00B12441">
        <w:rPr>
          <w:color w:val="1C1D1E"/>
          <w:lang w:val="en-GB"/>
        </w:rPr>
        <w:t>, compared to normal spinal cord parenchyma</w:t>
      </w:r>
      <w:r w:rsidR="00627A27" w:rsidRPr="0094031C">
        <w:rPr>
          <w:color w:val="1C1D1E"/>
          <w:lang w:val="en-GB"/>
        </w:rPr>
        <w:t xml:space="preserve"> (</w:t>
      </w:r>
      <w:r w:rsidR="00AE5BC2">
        <w:rPr>
          <w:color w:val="1C1D1E"/>
          <w:lang w:val="en-GB"/>
        </w:rPr>
        <w:t>F</w:t>
      </w:r>
      <w:r w:rsidR="00627A27" w:rsidRPr="0094031C">
        <w:rPr>
          <w:color w:val="1C1D1E"/>
          <w:lang w:val="en-GB"/>
        </w:rPr>
        <w:t>igure 4)</w:t>
      </w:r>
      <w:r w:rsidR="00F15763" w:rsidRPr="0094031C">
        <w:rPr>
          <w:color w:val="1C1D1E"/>
          <w:lang w:val="en-GB"/>
        </w:rPr>
        <w:t>.</w:t>
      </w:r>
      <w:r w:rsidR="001003E8">
        <w:rPr>
          <w:color w:val="1C1D1E"/>
          <w:lang w:val="en-GB"/>
        </w:rPr>
        <w:t xml:space="preserve"> There was no evidence of T2-W or STIR hyperintensity or mass effect in the surrounding bones or soft tissues.</w:t>
      </w:r>
    </w:p>
    <w:p w14:paraId="4680A783" w14:textId="44273962" w:rsidR="005723A9" w:rsidRPr="0094031C" w:rsidRDefault="009B3321" w:rsidP="005B4571">
      <w:pPr>
        <w:pStyle w:val="NormalWeb"/>
        <w:spacing w:before="75" w:after="75" w:line="480" w:lineRule="auto"/>
        <w:rPr>
          <w:b/>
          <w:bCs/>
          <w:color w:val="1C1D1E"/>
          <w:lang w:val="en-GB"/>
        </w:rPr>
      </w:pPr>
      <w:r w:rsidRPr="0094031C">
        <w:rPr>
          <w:b/>
          <w:bCs/>
          <w:color w:val="1C1D1E"/>
          <w:lang w:val="en-GB"/>
        </w:rPr>
        <w:lastRenderedPageBreak/>
        <w:t>C</w:t>
      </w:r>
      <w:r w:rsidR="005723A9" w:rsidRPr="0094031C">
        <w:rPr>
          <w:b/>
          <w:bCs/>
          <w:color w:val="1C1D1E"/>
          <w:lang w:val="en-GB"/>
        </w:rPr>
        <w:t>linical signs</w:t>
      </w:r>
      <w:r w:rsidR="00234C22" w:rsidRPr="0094031C">
        <w:rPr>
          <w:b/>
          <w:bCs/>
          <w:color w:val="1C1D1E"/>
          <w:lang w:val="en-GB"/>
        </w:rPr>
        <w:t xml:space="preserve"> </w:t>
      </w:r>
      <w:r w:rsidR="005723A9" w:rsidRPr="0094031C">
        <w:rPr>
          <w:b/>
          <w:bCs/>
          <w:color w:val="1C1D1E"/>
          <w:lang w:val="en-GB"/>
        </w:rPr>
        <w:t xml:space="preserve">in </w:t>
      </w:r>
      <w:r w:rsidR="009166D0">
        <w:rPr>
          <w:b/>
          <w:bCs/>
          <w:color w:val="1C1D1E"/>
          <w:lang w:val="en-GB"/>
        </w:rPr>
        <w:t xml:space="preserve">EBTs with </w:t>
      </w:r>
      <w:r w:rsidR="00DB5486" w:rsidRPr="0094031C">
        <w:rPr>
          <w:b/>
          <w:bCs/>
          <w:color w:val="1C1D1E"/>
          <w:lang w:val="en-GB"/>
        </w:rPr>
        <w:t>axis spinous process malformation</w:t>
      </w:r>
    </w:p>
    <w:p w14:paraId="63E1E8CD" w14:textId="74C13B78" w:rsidR="00603A0F" w:rsidRPr="0094031C" w:rsidRDefault="006B7B60" w:rsidP="005B4571">
      <w:pPr>
        <w:pStyle w:val="NormalWeb"/>
        <w:spacing w:before="75" w:after="75" w:line="480" w:lineRule="auto"/>
        <w:rPr>
          <w:color w:val="1C1D1E"/>
          <w:lang w:val="en-GB"/>
        </w:rPr>
      </w:pPr>
      <w:r>
        <w:rPr>
          <w:color w:val="1C1D1E"/>
          <w:lang w:val="en-GB"/>
        </w:rPr>
        <w:t xml:space="preserve">In </w:t>
      </w:r>
      <w:r w:rsidR="009166D0">
        <w:rPr>
          <w:color w:val="1C1D1E"/>
          <w:lang w:val="en-GB"/>
        </w:rPr>
        <w:t>19</w:t>
      </w:r>
      <w:r>
        <w:rPr>
          <w:color w:val="1C1D1E"/>
          <w:lang w:val="en-GB"/>
        </w:rPr>
        <w:t xml:space="preserve"> (86.4%) </w:t>
      </w:r>
      <w:r w:rsidR="009166D0">
        <w:rPr>
          <w:color w:val="1C1D1E"/>
          <w:lang w:val="en-GB"/>
        </w:rPr>
        <w:t>of the 22 EBTs with</w:t>
      </w:r>
      <w:r w:rsidR="009166D0" w:rsidRPr="009166D0">
        <w:rPr>
          <w:color w:val="1C1D1E"/>
          <w:lang w:val="en-GB"/>
        </w:rPr>
        <w:t xml:space="preserve"> </w:t>
      </w:r>
      <w:r w:rsidR="009166D0">
        <w:rPr>
          <w:color w:val="1C1D1E"/>
          <w:lang w:val="en-GB"/>
        </w:rPr>
        <w:t>the axis spinous process malformation</w:t>
      </w:r>
      <w:r>
        <w:rPr>
          <w:color w:val="1C1D1E"/>
          <w:lang w:val="en-GB"/>
        </w:rPr>
        <w:t>, medical records revealed no clinical signs associated with the cervical region</w:t>
      </w:r>
      <w:r w:rsidR="009166D0">
        <w:rPr>
          <w:color w:val="1C1D1E"/>
          <w:lang w:val="en-GB"/>
        </w:rPr>
        <w:t xml:space="preserve">. </w:t>
      </w:r>
      <w:r>
        <w:rPr>
          <w:color w:val="1C1D1E"/>
          <w:lang w:val="en-GB"/>
        </w:rPr>
        <w:t>C</w:t>
      </w:r>
      <w:r w:rsidRPr="0094031C">
        <w:rPr>
          <w:color w:val="1C1D1E"/>
          <w:lang w:val="en-GB"/>
        </w:rPr>
        <w:t xml:space="preserve">linical signs </w:t>
      </w:r>
      <w:r>
        <w:rPr>
          <w:color w:val="1C1D1E"/>
          <w:lang w:val="en-GB"/>
        </w:rPr>
        <w:t>associated with</w:t>
      </w:r>
      <w:r w:rsidRPr="0094031C">
        <w:rPr>
          <w:color w:val="1C1D1E"/>
          <w:lang w:val="en-GB"/>
        </w:rPr>
        <w:t xml:space="preserve"> the cervical region</w:t>
      </w:r>
      <w:r w:rsidRPr="0094031C" w:rsidDel="009166D0">
        <w:rPr>
          <w:color w:val="1C1D1E"/>
          <w:lang w:val="en-GB"/>
        </w:rPr>
        <w:t xml:space="preserve"> </w:t>
      </w:r>
      <w:r>
        <w:rPr>
          <w:color w:val="1C1D1E"/>
          <w:lang w:val="en-GB"/>
        </w:rPr>
        <w:t>were reported in the remaining 3 (13.6%)</w:t>
      </w:r>
      <w:r w:rsidR="00DD2C83" w:rsidRPr="0094031C">
        <w:rPr>
          <w:color w:val="1C1D1E"/>
          <w:lang w:val="en-GB"/>
        </w:rPr>
        <w:t xml:space="preserve"> </w:t>
      </w:r>
      <w:r w:rsidR="009166D0">
        <w:rPr>
          <w:color w:val="1C1D1E"/>
          <w:lang w:val="en-GB"/>
        </w:rPr>
        <w:t>out of 22 EBTs with the malformation</w:t>
      </w:r>
      <w:r w:rsidR="00DD2C83" w:rsidRPr="0094031C">
        <w:rPr>
          <w:color w:val="1C1D1E"/>
          <w:lang w:val="en-GB"/>
        </w:rPr>
        <w:t xml:space="preserve">. </w:t>
      </w:r>
      <w:r w:rsidR="009A38D7" w:rsidRPr="0094031C">
        <w:rPr>
          <w:color w:val="1C1D1E"/>
          <w:lang w:val="en-GB"/>
        </w:rPr>
        <w:t>One</w:t>
      </w:r>
      <w:r w:rsidR="00DD2C83" w:rsidRPr="0094031C">
        <w:rPr>
          <w:color w:val="1C1D1E"/>
          <w:lang w:val="en-GB"/>
        </w:rPr>
        <w:t xml:space="preserve"> </w:t>
      </w:r>
      <w:r w:rsidR="00603A0F" w:rsidRPr="0094031C">
        <w:rPr>
          <w:color w:val="1C1D1E"/>
          <w:lang w:val="en-GB"/>
        </w:rPr>
        <w:t>EBT</w:t>
      </w:r>
      <w:r w:rsidR="00DD2C83" w:rsidRPr="0094031C">
        <w:rPr>
          <w:color w:val="1C1D1E"/>
          <w:lang w:val="en-GB"/>
        </w:rPr>
        <w:t xml:space="preserve"> was diagnosed with hydrocephalus and </w:t>
      </w:r>
      <w:proofErr w:type="spellStart"/>
      <w:r w:rsidR="00DD2C83" w:rsidRPr="0094031C">
        <w:rPr>
          <w:color w:val="1C1D1E"/>
          <w:lang w:val="en-GB"/>
        </w:rPr>
        <w:t>syringohydromyelia</w:t>
      </w:r>
      <w:proofErr w:type="spellEnd"/>
      <w:r w:rsidR="00DD2C83" w:rsidRPr="0094031C">
        <w:rPr>
          <w:color w:val="1C1D1E"/>
          <w:lang w:val="en-GB"/>
        </w:rPr>
        <w:t xml:space="preserve">. </w:t>
      </w:r>
      <w:r w:rsidR="009A38D7" w:rsidRPr="0094031C">
        <w:rPr>
          <w:color w:val="1C1D1E"/>
          <w:lang w:val="en-GB"/>
        </w:rPr>
        <w:t xml:space="preserve">Another </w:t>
      </w:r>
      <w:r w:rsidR="00B40435" w:rsidRPr="0094031C">
        <w:rPr>
          <w:color w:val="1C1D1E"/>
          <w:lang w:val="en-GB"/>
        </w:rPr>
        <w:t xml:space="preserve">EBT had an episode of </w:t>
      </w:r>
      <w:r w:rsidR="009166D0">
        <w:rPr>
          <w:color w:val="1C1D1E"/>
          <w:lang w:val="en-GB"/>
        </w:rPr>
        <w:t xml:space="preserve">a </w:t>
      </w:r>
      <w:r w:rsidR="00B40435" w:rsidRPr="0094031C">
        <w:rPr>
          <w:color w:val="1C1D1E"/>
          <w:lang w:val="en-GB"/>
        </w:rPr>
        <w:t>“stiff neck” with no pain</w:t>
      </w:r>
      <w:r w:rsidR="009166D0">
        <w:rPr>
          <w:color w:val="1C1D1E"/>
          <w:lang w:val="en-GB"/>
        </w:rPr>
        <w:t xml:space="preserve"> </w:t>
      </w:r>
      <w:r w:rsidR="00880877" w:rsidRPr="0094031C">
        <w:rPr>
          <w:color w:val="1C1D1E"/>
          <w:lang w:val="en-GB"/>
        </w:rPr>
        <w:t>detected on</w:t>
      </w:r>
      <w:r w:rsidR="00B40435" w:rsidRPr="0094031C">
        <w:rPr>
          <w:color w:val="1C1D1E"/>
          <w:lang w:val="en-GB"/>
        </w:rPr>
        <w:t xml:space="preserve"> cervical palpation</w:t>
      </w:r>
      <w:r>
        <w:rPr>
          <w:color w:val="1C1D1E"/>
          <w:lang w:val="en-GB"/>
        </w:rPr>
        <w:t xml:space="preserve"> and no history of trauma</w:t>
      </w:r>
      <w:r w:rsidR="00B40435" w:rsidRPr="0094031C">
        <w:rPr>
          <w:color w:val="1C1D1E"/>
          <w:lang w:val="en-GB"/>
        </w:rPr>
        <w:t xml:space="preserve">. </w:t>
      </w:r>
      <w:r w:rsidR="009166D0">
        <w:rPr>
          <w:color w:val="1C1D1E"/>
          <w:lang w:val="en-GB"/>
        </w:rPr>
        <w:t>This dog received a</w:t>
      </w:r>
      <w:r w:rsidR="00B40435" w:rsidRPr="0094031C">
        <w:rPr>
          <w:color w:val="1C1D1E"/>
          <w:lang w:val="en-GB"/>
        </w:rPr>
        <w:t xml:space="preserve"> short course of non-steroidal anti-inflammatory </w:t>
      </w:r>
      <w:r w:rsidR="009166D0">
        <w:rPr>
          <w:color w:val="1C1D1E"/>
          <w:lang w:val="en-GB"/>
        </w:rPr>
        <w:t>medication</w:t>
      </w:r>
      <w:r w:rsidR="00880877" w:rsidRPr="0094031C">
        <w:rPr>
          <w:color w:val="1C1D1E"/>
          <w:lang w:val="en-GB"/>
        </w:rPr>
        <w:t xml:space="preserve"> </w:t>
      </w:r>
      <w:r w:rsidR="009166D0">
        <w:rPr>
          <w:color w:val="1C1D1E"/>
          <w:lang w:val="en-GB"/>
        </w:rPr>
        <w:t>and</w:t>
      </w:r>
      <w:r w:rsidR="00B40435" w:rsidRPr="0094031C">
        <w:rPr>
          <w:color w:val="1C1D1E"/>
          <w:lang w:val="en-GB"/>
        </w:rPr>
        <w:t xml:space="preserve"> the clinical signs </w:t>
      </w:r>
      <w:r w:rsidR="009166D0">
        <w:rPr>
          <w:color w:val="1C1D1E"/>
          <w:lang w:val="en-GB"/>
        </w:rPr>
        <w:t xml:space="preserve">resolved </w:t>
      </w:r>
      <w:r w:rsidR="00B40435" w:rsidRPr="0094031C">
        <w:rPr>
          <w:color w:val="1C1D1E"/>
          <w:lang w:val="en-GB"/>
        </w:rPr>
        <w:t xml:space="preserve">in </w:t>
      </w:r>
      <w:r w:rsidR="00880877" w:rsidRPr="0094031C">
        <w:rPr>
          <w:color w:val="1C1D1E"/>
          <w:lang w:val="en-GB"/>
        </w:rPr>
        <w:t>48 hours</w:t>
      </w:r>
      <w:r w:rsidR="00B40435" w:rsidRPr="0094031C">
        <w:rPr>
          <w:color w:val="1C1D1E"/>
          <w:lang w:val="en-GB"/>
        </w:rPr>
        <w:t xml:space="preserve">. </w:t>
      </w:r>
      <w:r>
        <w:rPr>
          <w:color w:val="1C1D1E"/>
          <w:lang w:val="en-GB"/>
        </w:rPr>
        <w:t>The third</w:t>
      </w:r>
      <w:r w:rsidR="00603A0F" w:rsidRPr="0094031C">
        <w:rPr>
          <w:color w:val="1C1D1E"/>
          <w:lang w:val="en-GB"/>
        </w:rPr>
        <w:t xml:space="preserve"> </w:t>
      </w:r>
      <w:r w:rsidR="00B40435" w:rsidRPr="0094031C">
        <w:rPr>
          <w:color w:val="1C1D1E"/>
          <w:lang w:val="en-GB"/>
        </w:rPr>
        <w:t xml:space="preserve">EBT </w:t>
      </w:r>
      <w:r w:rsidR="00880877" w:rsidRPr="0094031C">
        <w:rPr>
          <w:color w:val="1C1D1E"/>
          <w:lang w:val="en-GB"/>
        </w:rPr>
        <w:t xml:space="preserve">was involved in a dog fight that resulted in a </w:t>
      </w:r>
      <w:r>
        <w:rPr>
          <w:color w:val="1C1D1E"/>
          <w:lang w:val="en-GB"/>
        </w:rPr>
        <w:t xml:space="preserve">small </w:t>
      </w:r>
      <w:r w:rsidR="00880877" w:rsidRPr="0094031C">
        <w:rPr>
          <w:color w:val="1C1D1E"/>
          <w:lang w:val="en-GB"/>
        </w:rPr>
        <w:t>cervical</w:t>
      </w:r>
      <w:r w:rsidR="009A38D7" w:rsidRPr="0094031C">
        <w:rPr>
          <w:color w:val="1C1D1E"/>
          <w:lang w:val="en-GB"/>
        </w:rPr>
        <w:t xml:space="preserve"> bite wound</w:t>
      </w:r>
      <w:r w:rsidR="00880877" w:rsidRPr="0094031C">
        <w:rPr>
          <w:color w:val="1C1D1E"/>
          <w:lang w:val="en-GB"/>
        </w:rPr>
        <w:t xml:space="preserve">. The </w:t>
      </w:r>
      <w:r>
        <w:rPr>
          <w:color w:val="1C1D1E"/>
          <w:lang w:val="en-GB"/>
        </w:rPr>
        <w:t>skin</w:t>
      </w:r>
      <w:r w:rsidRPr="0094031C">
        <w:rPr>
          <w:color w:val="1C1D1E"/>
          <w:lang w:val="en-GB"/>
        </w:rPr>
        <w:t xml:space="preserve"> </w:t>
      </w:r>
      <w:r w:rsidR="009A38D7" w:rsidRPr="0094031C">
        <w:rPr>
          <w:color w:val="1C1D1E"/>
          <w:lang w:val="en-GB"/>
        </w:rPr>
        <w:t>laceration</w:t>
      </w:r>
      <w:r w:rsidR="00880877" w:rsidRPr="0094031C">
        <w:rPr>
          <w:color w:val="1C1D1E"/>
          <w:lang w:val="en-GB"/>
        </w:rPr>
        <w:t xml:space="preserve"> was </w:t>
      </w:r>
      <w:r w:rsidR="00174F89" w:rsidRPr="0094031C">
        <w:rPr>
          <w:color w:val="1C1D1E"/>
          <w:lang w:val="en-GB"/>
        </w:rPr>
        <w:t>superficial,</w:t>
      </w:r>
      <w:r w:rsidR="00880877" w:rsidRPr="0094031C">
        <w:rPr>
          <w:color w:val="1C1D1E"/>
          <w:lang w:val="en-GB"/>
        </w:rPr>
        <w:t xml:space="preserve"> and no surgical intervention was necessary.</w:t>
      </w:r>
      <w:r w:rsidR="009A38D7" w:rsidRPr="0094031C">
        <w:rPr>
          <w:color w:val="1C1D1E"/>
          <w:lang w:val="en-GB"/>
        </w:rPr>
        <w:t xml:space="preserve"> </w:t>
      </w:r>
    </w:p>
    <w:p w14:paraId="13E7DC99" w14:textId="66581F59" w:rsidR="00DD2C83" w:rsidRDefault="00FF4657" w:rsidP="00AA5457">
      <w:pPr>
        <w:pStyle w:val="NormalWeb"/>
        <w:spacing w:before="75" w:after="75" w:line="480" w:lineRule="auto"/>
        <w:rPr>
          <w:color w:val="1C1D1E"/>
          <w:lang w:val="en-GB"/>
        </w:rPr>
      </w:pPr>
      <w:r>
        <w:rPr>
          <w:color w:val="1C1D1E"/>
          <w:lang w:val="en-GB"/>
        </w:rPr>
        <w:t>Further follow-up</w:t>
      </w:r>
      <w:r w:rsidRPr="0094031C">
        <w:rPr>
          <w:color w:val="1C1D1E"/>
          <w:lang w:val="en-GB"/>
        </w:rPr>
        <w:t xml:space="preserve"> </w:t>
      </w:r>
      <w:r w:rsidR="009A38D7" w:rsidRPr="0094031C">
        <w:rPr>
          <w:color w:val="1C1D1E"/>
          <w:lang w:val="en-GB"/>
        </w:rPr>
        <w:t xml:space="preserve">information </w:t>
      </w:r>
      <w:r w:rsidRPr="0094031C">
        <w:rPr>
          <w:color w:val="1C1D1E"/>
          <w:lang w:val="en-GB"/>
        </w:rPr>
        <w:t xml:space="preserve">was </w:t>
      </w:r>
      <w:r>
        <w:rPr>
          <w:color w:val="1C1D1E"/>
          <w:lang w:val="en-GB"/>
        </w:rPr>
        <w:t>available for</w:t>
      </w:r>
      <w:r w:rsidRPr="0094031C">
        <w:rPr>
          <w:color w:val="1C1D1E"/>
          <w:lang w:val="en-GB"/>
        </w:rPr>
        <w:t xml:space="preserve"> 11 </w:t>
      </w:r>
      <w:r w:rsidR="009A38D7" w:rsidRPr="0094031C">
        <w:rPr>
          <w:color w:val="1C1D1E"/>
          <w:lang w:val="en-GB"/>
        </w:rPr>
        <w:t>EBT</w:t>
      </w:r>
      <w:r>
        <w:rPr>
          <w:color w:val="1C1D1E"/>
          <w:lang w:val="en-GB"/>
        </w:rPr>
        <w:t>s</w:t>
      </w:r>
      <w:r w:rsidR="009A38D7" w:rsidRPr="0094031C">
        <w:rPr>
          <w:color w:val="1C1D1E"/>
          <w:lang w:val="en-GB"/>
        </w:rPr>
        <w:t xml:space="preserve"> with </w:t>
      </w:r>
      <w:r>
        <w:rPr>
          <w:color w:val="1C1D1E"/>
          <w:lang w:val="en-GB"/>
        </w:rPr>
        <w:t>the</w:t>
      </w:r>
      <w:r w:rsidRPr="0094031C">
        <w:rPr>
          <w:color w:val="1C1D1E"/>
          <w:lang w:val="en-GB"/>
        </w:rPr>
        <w:t xml:space="preserve"> </w:t>
      </w:r>
      <w:r w:rsidR="009A38D7" w:rsidRPr="0094031C">
        <w:rPr>
          <w:color w:val="1C1D1E"/>
          <w:lang w:val="en-GB"/>
        </w:rPr>
        <w:t>axis spinous process malformation through</w:t>
      </w:r>
      <w:r w:rsidR="00F46952" w:rsidRPr="0094031C">
        <w:rPr>
          <w:color w:val="1C1D1E"/>
          <w:lang w:val="en-GB"/>
        </w:rPr>
        <w:t xml:space="preserve"> a</w:t>
      </w:r>
      <w:r w:rsidR="009A38D7" w:rsidRPr="0094031C">
        <w:rPr>
          <w:color w:val="1C1D1E"/>
          <w:lang w:val="en-GB"/>
        </w:rPr>
        <w:t xml:space="preserve"> telephone </w:t>
      </w:r>
      <w:r w:rsidR="00267E96">
        <w:rPr>
          <w:color w:val="1C1D1E"/>
          <w:lang w:val="en-GB"/>
        </w:rPr>
        <w:t>interview</w:t>
      </w:r>
      <w:r w:rsidR="009A38D7" w:rsidRPr="0094031C">
        <w:rPr>
          <w:color w:val="1C1D1E"/>
          <w:lang w:val="en-GB"/>
        </w:rPr>
        <w:t xml:space="preserve"> and completion of a questionnaire (Appen</w:t>
      </w:r>
      <w:r w:rsidR="00267E96">
        <w:rPr>
          <w:color w:val="1C1D1E"/>
          <w:lang w:val="en-GB"/>
        </w:rPr>
        <w:t>dix 1)</w:t>
      </w:r>
      <w:r w:rsidR="009A38D7" w:rsidRPr="0094031C">
        <w:rPr>
          <w:color w:val="1C1D1E"/>
          <w:lang w:val="en-GB"/>
        </w:rPr>
        <w:t xml:space="preserve">. </w:t>
      </w:r>
      <w:r w:rsidR="009B3321" w:rsidRPr="0094031C">
        <w:rPr>
          <w:color w:val="1C1D1E"/>
          <w:lang w:val="en-GB"/>
        </w:rPr>
        <w:t xml:space="preserve">No cervical hyperaesthesia or any other clinical sign suggestive for a cervical problem were reported </w:t>
      </w:r>
      <w:r>
        <w:rPr>
          <w:color w:val="1C1D1E"/>
          <w:lang w:val="en-GB"/>
        </w:rPr>
        <w:t>i</w:t>
      </w:r>
      <w:r w:rsidR="009B3321" w:rsidRPr="0094031C">
        <w:rPr>
          <w:color w:val="1C1D1E"/>
          <w:lang w:val="en-GB"/>
        </w:rPr>
        <w:t>n th</w:t>
      </w:r>
      <w:r w:rsidR="00F46952" w:rsidRPr="0094031C">
        <w:rPr>
          <w:color w:val="1C1D1E"/>
          <w:lang w:val="en-GB"/>
        </w:rPr>
        <w:t>ese</w:t>
      </w:r>
      <w:r w:rsidR="009B3321" w:rsidRPr="0094031C">
        <w:rPr>
          <w:color w:val="1C1D1E"/>
          <w:lang w:val="en-GB"/>
        </w:rPr>
        <w:t xml:space="preserve"> </w:t>
      </w:r>
      <w:r w:rsidR="006755A4">
        <w:rPr>
          <w:color w:val="1C1D1E"/>
          <w:lang w:val="en-GB"/>
        </w:rPr>
        <w:t>dogs</w:t>
      </w:r>
      <w:r w:rsidR="009B3321" w:rsidRPr="0094031C">
        <w:rPr>
          <w:color w:val="1C1D1E"/>
          <w:lang w:val="en-GB"/>
        </w:rPr>
        <w:t>.</w:t>
      </w:r>
      <w:r w:rsidR="00267E96">
        <w:rPr>
          <w:color w:val="1C1D1E"/>
          <w:lang w:val="en-GB"/>
        </w:rPr>
        <w:t xml:space="preserve"> </w:t>
      </w:r>
      <w:r w:rsidR="00D822A1">
        <w:rPr>
          <w:color w:val="1C1D1E"/>
          <w:lang w:val="en-GB"/>
        </w:rPr>
        <w:t xml:space="preserve">The </w:t>
      </w:r>
      <w:r w:rsidR="007A199C">
        <w:rPr>
          <w:color w:val="1C1D1E"/>
          <w:lang w:val="en-GB"/>
        </w:rPr>
        <w:t xml:space="preserve">median </w:t>
      </w:r>
      <w:r w:rsidR="00D822A1">
        <w:rPr>
          <w:color w:val="1C1D1E"/>
          <w:lang w:val="en-GB"/>
        </w:rPr>
        <w:t xml:space="preserve">time between diagnostic investigation and </w:t>
      </w:r>
      <w:r w:rsidR="00551470">
        <w:rPr>
          <w:color w:val="1C1D1E"/>
          <w:lang w:val="en-GB"/>
        </w:rPr>
        <w:t>the most</w:t>
      </w:r>
      <w:r w:rsidR="00D822A1">
        <w:rPr>
          <w:color w:val="1C1D1E"/>
          <w:lang w:val="en-GB"/>
        </w:rPr>
        <w:t xml:space="preserve"> recent </w:t>
      </w:r>
      <w:r w:rsidR="00551470">
        <w:rPr>
          <w:color w:val="1C1D1E"/>
          <w:lang w:val="en-GB"/>
        </w:rPr>
        <w:t>history</w:t>
      </w:r>
      <w:r w:rsidR="00D822A1">
        <w:rPr>
          <w:color w:val="1C1D1E"/>
          <w:lang w:val="en-GB"/>
        </w:rPr>
        <w:t xml:space="preserve"> available</w:t>
      </w:r>
      <w:r w:rsidR="0015427E">
        <w:rPr>
          <w:color w:val="1C1D1E"/>
          <w:lang w:val="en-GB"/>
        </w:rPr>
        <w:t xml:space="preserve"> to the</w:t>
      </w:r>
      <w:r w:rsidR="001A2F10">
        <w:rPr>
          <w:color w:val="1C1D1E"/>
          <w:lang w:val="en-GB"/>
        </w:rPr>
        <w:t xml:space="preserve"> referring veterinary surgeons</w:t>
      </w:r>
      <w:r w:rsidR="00D822A1">
        <w:rPr>
          <w:color w:val="1C1D1E"/>
          <w:lang w:val="en-GB"/>
        </w:rPr>
        <w:t xml:space="preserve"> </w:t>
      </w:r>
      <w:r w:rsidR="007A199C">
        <w:rPr>
          <w:color w:val="1C1D1E"/>
          <w:lang w:val="en-GB"/>
        </w:rPr>
        <w:t xml:space="preserve">was </w:t>
      </w:r>
      <w:r w:rsidR="00F657D4">
        <w:rPr>
          <w:color w:val="1C1D1E"/>
          <w:lang w:val="en-GB"/>
        </w:rPr>
        <w:t>24 months</w:t>
      </w:r>
      <w:r w:rsidR="007A199C">
        <w:rPr>
          <w:color w:val="1C1D1E"/>
          <w:lang w:val="en-GB"/>
        </w:rPr>
        <w:t>, ranging</w:t>
      </w:r>
      <w:r w:rsidR="00551470">
        <w:rPr>
          <w:color w:val="1C1D1E"/>
          <w:lang w:val="en-GB"/>
        </w:rPr>
        <w:t xml:space="preserve"> </w:t>
      </w:r>
      <w:r w:rsidR="007A1F88">
        <w:rPr>
          <w:color w:val="1C1D1E"/>
          <w:lang w:val="en-GB"/>
        </w:rPr>
        <w:t>from</w:t>
      </w:r>
      <w:r w:rsidR="00551470">
        <w:rPr>
          <w:color w:val="1C1D1E"/>
          <w:lang w:val="en-GB"/>
        </w:rPr>
        <w:t xml:space="preserve"> </w:t>
      </w:r>
      <w:r w:rsidR="007A1F88">
        <w:rPr>
          <w:color w:val="1C1D1E"/>
          <w:lang w:val="en-GB"/>
        </w:rPr>
        <w:t>1</w:t>
      </w:r>
      <w:r w:rsidR="00551470">
        <w:rPr>
          <w:color w:val="1C1D1E"/>
          <w:lang w:val="en-GB"/>
        </w:rPr>
        <w:t xml:space="preserve"> month to </w:t>
      </w:r>
      <w:r w:rsidR="007A199C">
        <w:rPr>
          <w:color w:val="1C1D1E"/>
          <w:lang w:val="en-GB"/>
        </w:rPr>
        <w:t>84 months</w:t>
      </w:r>
      <w:r w:rsidR="00551470">
        <w:rPr>
          <w:color w:val="1C1D1E"/>
          <w:lang w:val="en-GB"/>
        </w:rPr>
        <w:t>.</w:t>
      </w:r>
    </w:p>
    <w:p w14:paraId="34053C8D" w14:textId="399E9F2F" w:rsidR="00FD719E" w:rsidRPr="0094031C" w:rsidRDefault="00FD719E" w:rsidP="00FD719E">
      <w:pPr>
        <w:pStyle w:val="NormalWeb"/>
        <w:spacing w:before="75" w:after="75" w:line="480" w:lineRule="auto"/>
        <w:rPr>
          <w:b/>
          <w:bCs/>
          <w:color w:val="1C1D1E"/>
          <w:lang w:val="en-GB"/>
        </w:rPr>
      </w:pPr>
      <w:r w:rsidRPr="0094031C">
        <w:rPr>
          <w:b/>
          <w:bCs/>
          <w:color w:val="1C1D1E"/>
          <w:lang w:val="en-GB"/>
        </w:rPr>
        <w:t xml:space="preserve">Comparison between </w:t>
      </w:r>
      <w:r>
        <w:rPr>
          <w:b/>
          <w:bCs/>
          <w:color w:val="1C1D1E"/>
          <w:lang w:val="en-GB"/>
        </w:rPr>
        <w:t>EBTs</w:t>
      </w:r>
      <w:r w:rsidRPr="0094031C">
        <w:rPr>
          <w:b/>
          <w:bCs/>
          <w:color w:val="1C1D1E"/>
          <w:lang w:val="en-GB"/>
        </w:rPr>
        <w:t xml:space="preserve"> with axis spinous process malformation and normal axis.</w:t>
      </w:r>
    </w:p>
    <w:p w14:paraId="53F74F90" w14:textId="01178E25" w:rsidR="00FD719E" w:rsidRDefault="00FD719E" w:rsidP="006F6C1A">
      <w:pPr>
        <w:pStyle w:val="NormalWeb"/>
        <w:spacing w:before="75" w:after="75" w:line="480" w:lineRule="auto"/>
        <w:rPr>
          <w:color w:val="1C1D1E"/>
          <w:lang w:val="en-GB"/>
        </w:rPr>
      </w:pPr>
      <w:r w:rsidRPr="0094031C">
        <w:rPr>
          <w:color w:val="1C1D1E"/>
          <w:lang w:val="en-GB"/>
        </w:rPr>
        <w:t xml:space="preserve">For </w:t>
      </w:r>
      <w:r>
        <w:rPr>
          <w:color w:val="1C1D1E"/>
          <w:lang w:val="en-GB"/>
        </w:rPr>
        <w:t xml:space="preserve">EBTs </w:t>
      </w:r>
      <w:r w:rsidRPr="0094031C">
        <w:rPr>
          <w:color w:val="1C1D1E"/>
          <w:lang w:val="en-GB"/>
        </w:rPr>
        <w:t>affected with</w:t>
      </w:r>
      <w:r>
        <w:rPr>
          <w:color w:val="1C1D1E"/>
          <w:lang w:val="en-GB"/>
        </w:rPr>
        <w:t xml:space="preserve"> the</w:t>
      </w:r>
      <w:r w:rsidRPr="0094031C">
        <w:rPr>
          <w:color w:val="1C1D1E"/>
          <w:lang w:val="en-GB"/>
        </w:rPr>
        <w:t xml:space="preserve"> axis spinous process malformation, mean age was 4.8 years (</w:t>
      </w:r>
      <w:r w:rsidR="00F657D4">
        <w:sym w:font="Symbol" w:char="F0B1"/>
      </w:r>
      <w:r w:rsidR="00F657D4" w:rsidRPr="00F657D4">
        <w:rPr>
          <w:lang w:val="en-US"/>
        </w:rPr>
        <w:t xml:space="preserve"> </w:t>
      </w:r>
      <w:r w:rsidR="00F657D4">
        <w:rPr>
          <w:lang w:val="en-US"/>
        </w:rPr>
        <w:t>3.7</w:t>
      </w:r>
      <w:r w:rsidR="005D6B80">
        <w:rPr>
          <w:lang w:val="en-US"/>
        </w:rPr>
        <w:t xml:space="preserve"> years</w:t>
      </w:r>
      <w:r w:rsidR="001B0887">
        <w:rPr>
          <w:lang w:val="en-US"/>
        </w:rPr>
        <w:t>, rang</w:t>
      </w:r>
      <w:r w:rsidR="00AA5457">
        <w:rPr>
          <w:lang w:val="en-US"/>
        </w:rPr>
        <w:t>ing</w:t>
      </w:r>
      <w:r w:rsidR="001B0887">
        <w:rPr>
          <w:lang w:val="en-US"/>
        </w:rPr>
        <w:t xml:space="preserve"> from 8 months – 12 years</w:t>
      </w:r>
      <w:r w:rsidRPr="0094031C">
        <w:rPr>
          <w:color w:val="1C1D1E"/>
          <w:lang w:val="en-GB"/>
        </w:rPr>
        <w:t>), and for the group with a normal axis mean age was 6.3 years (</w:t>
      </w:r>
      <w:r w:rsidR="00F657D4">
        <w:sym w:font="Symbol" w:char="F0B1"/>
      </w:r>
      <w:r w:rsidR="00F657D4" w:rsidRPr="00F657D4">
        <w:rPr>
          <w:lang w:val="en-US"/>
        </w:rPr>
        <w:t xml:space="preserve"> </w:t>
      </w:r>
      <w:r w:rsidR="00F657D4">
        <w:rPr>
          <w:lang w:val="en-US"/>
        </w:rPr>
        <w:t>3.9</w:t>
      </w:r>
      <w:r w:rsidR="005D6B80">
        <w:rPr>
          <w:lang w:val="en-US"/>
        </w:rPr>
        <w:t xml:space="preserve"> years</w:t>
      </w:r>
      <w:r w:rsidR="001B0887">
        <w:rPr>
          <w:lang w:val="en-US"/>
        </w:rPr>
        <w:t>, rang</w:t>
      </w:r>
      <w:r w:rsidR="00AA5457">
        <w:rPr>
          <w:lang w:val="en-US"/>
        </w:rPr>
        <w:t>ing</w:t>
      </w:r>
      <w:r w:rsidR="001B0887">
        <w:rPr>
          <w:lang w:val="en-US"/>
        </w:rPr>
        <w:t xml:space="preserve"> from 1.1 – 13.7 years</w:t>
      </w:r>
      <w:r w:rsidRPr="0094031C">
        <w:rPr>
          <w:color w:val="1C1D1E"/>
          <w:lang w:val="en-GB"/>
        </w:rPr>
        <w:t xml:space="preserve">). </w:t>
      </w:r>
      <w:r>
        <w:rPr>
          <w:color w:val="1C1D1E"/>
          <w:lang w:val="en-GB"/>
        </w:rPr>
        <w:t>Mean b</w:t>
      </w:r>
      <w:r w:rsidRPr="0094031C">
        <w:rPr>
          <w:color w:val="1C1D1E"/>
          <w:lang w:val="en-GB"/>
        </w:rPr>
        <w:t xml:space="preserve">ody weight of the group affected with axis spinous process malformation was 23.2 kg </w:t>
      </w:r>
      <w:r w:rsidR="00F657D4" w:rsidRPr="0094031C">
        <w:rPr>
          <w:color w:val="1C1D1E"/>
          <w:lang w:val="en-GB"/>
        </w:rPr>
        <w:t>(</w:t>
      </w:r>
      <w:r w:rsidR="00F657D4">
        <w:sym w:font="Symbol" w:char="F0B1"/>
      </w:r>
      <w:r w:rsidR="00F657D4" w:rsidRPr="00F657D4">
        <w:rPr>
          <w:lang w:val="en-US"/>
        </w:rPr>
        <w:t xml:space="preserve"> </w:t>
      </w:r>
      <w:r w:rsidR="00F657D4">
        <w:rPr>
          <w:lang w:val="en-US"/>
        </w:rPr>
        <w:t>5.8</w:t>
      </w:r>
      <w:r w:rsidR="005D6B80">
        <w:rPr>
          <w:lang w:val="en-US"/>
        </w:rPr>
        <w:t xml:space="preserve"> kg</w:t>
      </w:r>
      <w:r w:rsidR="00F657D4">
        <w:rPr>
          <w:lang w:val="en-US"/>
        </w:rPr>
        <w:t>)</w:t>
      </w:r>
      <w:r w:rsidRPr="0094031C">
        <w:rPr>
          <w:color w:val="1C1D1E"/>
          <w:lang w:val="en-GB"/>
        </w:rPr>
        <w:t xml:space="preserve"> and the group with a normal axis mean body weight was 24.5 kg </w:t>
      </w:r>
      <w:r w:rsidR="00F657D4" w:rsidRPr="0094031C">
        <w:rPr>
          <w:color w:val="1C1D1E"/>
          <w:lang w:val="en-GB"/>
        </w:rPr>
        <w:t>(</w:t>
      </w:r>
      <w:r w:rsidR="00F657D4">
        <w:sym w:font="Symbol" w:char="F0B1"/>
      </w:r>
      <w:r w:rsidR="00F657D4" w:rsidRPr="00F657D4">
        <w:rPr>
          <w:lang w:val="en-US"/>
        </w:rPr>
        <w:t xml:space="preserve"> </w:t>
      </w:r>
      <w:r w:rsidR="00F657D4">
        <w:rPr>
          <w:lang w:val="en-US"/>
        </w:rPr>
        <w:t>5.4</w:t>
      </w:r>
      <w:r w:rsidR="005D6B80">
        <w:rPr>
          <w:lang w:val="en-US"/>
        </w:rPr>
        <w:t xml:space="preserve"> kg</w:t>
      </w:r>
      <w:r w:rsidR="00F657D4">
        <w:rPr>
          <w:lang w:val="en-US"/>
        </w:rPr>
        <w:t>)</w:t>
      </w:r>
      <w:r w:rsidRPr="0094031C">
        <w:rPr>
          <w:color w:val="1C1D1E"/>
          <w:lang w:val="en-GB"/>
        </w:rPr>
        <w:t xml:space="preserve">. In the 22 dogs with the axis spinous process malformation, there were 8 females (6 neutered), and 14 males (9 neutered). In the 31 </w:t>
      </w:r>
      <w:r w:rsidRPr="0094031C">
        <w:rPr>
          <w:color w:val="1C1D1E"/>
          <w:lang w:val="en-GB"/>
        </w:rPr>
        <w:lastRenderedPageBreak/>
        <w:t xml:space="preserve">dogs with normal axis, there were 14 females (9 neutered), and 17 males (8 neutered). There was no significant difference </w:t>
      </w:r>
      <w:r>
        <w:rPr>
          <w:color w:val="1C1D1E"/>
          <w:lang w:val="en-GB"/>
        </w:rPr>
        <w:t>in age</w:t>
      </w:r>
      <w:r w:rsidR="00986540">
        <w:rPr>
          <w:color w:val="1C1D1E"/>
          <w:lang w:val="en-GB"/>
        </w:rPr>
        <w:t xml:space="preserve"> (P = </w:t>
      </w:r>
      <w:r w:rsidR="00F657D4">
        <w:rPr>
          <w:color w:val="1C1D1E"/>
          <w:lang w:val="en-GB"/>
        </w:rPr>
        <w:t>0.831)</w:t>
      </w:r>
      <w:r>
        <w:rPr>
          <w:color w:val="1C1D1E"/>
          <w:lang w:val="en-GB"/>
        </w:rPr>
        <w:t xml:space="preserve">, body weight </w:t>
      </w:r>
      <w:r w:rsidR="00986540">
        <w:rPr>
          <w:color w:val="1C1D1E"/>
          <w:lang w:val="en-GB"/>
        </w:rPr>
        <w:t>(P =</w:t>
      </w:r>
      <w:r w:rsidR="00F657D4">
        <w:rPr>
          <w:color w:val="1C1D1E"/>
          <w:lang w:val="en-GB"/>
        </w:rPr>
        <w:t xml:space="preserve"> 0.799</w:t>
      </w:r>
      <w:r w:rsidR="00986540">
        <w:rPr>
          <w:color w:val="1C1D1E"/>
          <w:lang w:val="en-GB"/>
        </w:rPr>
        <w:t>) or</w:t>
      </w:r>
      <w:r>
        <w:rPr>
          <w:color w:val="1C1D1E"/>
          <w:lang w:val="en-GB"/>
        </w:rPr>
        <w:t xml:space="preserve"> </w:t>
      </w:r>
      <w:r w:rsidR="00986540">
        <w:rPr>
          <w:color w:val="1C1D1E"/>
          <w:lang w:val="en-GB"/>
        </w:rPr>
        <w:t xml:space="preserve">sex (P = </w:t>
      </w:r>
      <w:r w:rsidR="00820405">
        <w:rPr>
          <w:color w:val="1C1D1E"/>
          <w:lang w:val="en-GB"/>
        </w:rPr>
        <w:t>0.701</w:t>
      </w:r>
      <w:r w:rsidR="00986540">
        <w:rPr>
          <w:color w:val="1C1D1E"/>
          <w:lang w:val="en-GB"/>
        </w:rPr>
        <w:t>)</w:t>
      </w:r>
      <w:r w:rsidRPr="0094031C">
        <w:rPr>
          <w:color w:val="1C1D1E"/>
          <w:lang w:val="en-GB"/>
        </w:rPr>
        <w:t xml:space="preserve"> between </w:t>
      </w:r>
      <w:r>
        <w:rPr>
          <w:color w:val="1C1D1E"/>
          <w:lang w:val="en-GB"/>
        </w:rPr>
        <w:t xml:space="preserve">EBT with and without </w:t>
      </w:r>
      <w:r w:rsidR="00986540">
        <w:rPr>
          <w:color w:val="1C1D1E"/>
          <w:lang w:val="en-GB"/>
        </w:rPr>
        <w:t>axis</w:t>
      </w:r>
      <w:r>
        <w:rPr>
          <w:color w:val="1C1D1E"/>
          <w:lang w:val="en-GB"/>
        </w:rPr>
        <w:t xml:space="preserve"> spinous process malformation</w:t>
      </w:r>
      <w:r w:rsidRPr="0094031C">
        <w:rPr>
          <w:color w:val="1C1D1E"/>
          <w:lang w:val="en-GB"/>
        </w:rPr>
        <w:t>.</w:t>
      </w:r>
    </w:p>
    <w:p w14:paraId="196970E9" w14:textId="4386F5FC" w:rsidR="005723A9" w:rsidRPr="001B0887" w:rsidRDefault="005723A9" w:rsidP="005B4571">
      <w:pPr>
        <w:pStyle w:val="NormalWeb"/>
        <w:spacing w:before="75" w:after="75" w:line="480" w:lineRule="auto"/>
        <w:rPr>
          <w:b/>
          <w:bCs/>
          <w:color w:val="1C1D1E"/>
          <w:lang w:val="en-GB"/>
        </w:rPr>
      </w:pPr>
      <w:r w:rsidRPr="001B0887">
        <w:rPr>
          <w:b/>
          <w:bCs/>
          <w:color w:val="1C1D1E"/>
          <w:lang w:val="en-GB"/>
        </w:rPr>
        <w:t>Discussion</w:t>
      </w:r>
    </w:p>
    <w:p w14:paraId="0E9FA7CC" w14:textId="4504A36F" w:rsidR="00903C90" w:rsidRPr="0094031C" w:rsidRDefault="00903C90" w:rsidP="005B4571">
      <w:pPr>
        <w:pStyle w:val="NormalWeb"/>
        <w:spacing w:before="75" w:after="75" w:line="480" w:lineRule="auto"/>
        <w:rPr>
          <w:color w:val="1C1D1E"/>
          <w:lang w:val="en-GB"/>
        </w:rPr>
      </w:pPr>
      <w:r w:rsidRPr="0094031C">
        <w:rPr>
          <w:color w:val="1C1D1E"/>
          <w:lang w:val="en-GB"/>
        </w:rPr>
        <w:t xml:space="preserve">In this study, we </w:t>
      </w:r>
      <w:r w:rsidR="00BF6BA6" w:rsidRPr="0094031C">
        <w:rPr>
          <w:color w:val="1C1D1E"/>
          <w:lang w:val="en-GB"/>
        </w:rPr>
        <w:t xml:space="preserve">report </w:t>
      </w:r>
      <w:r w:rsidR="001457A1">
        <w:rPr>
          <w:color w:val="1C1D1E"/>
          <w:lang w:val="en-GB"/>
        </w:rPr>
        <w:t>a</w:t>
      </w:r>
      <w:r w:rsidR="007B76AF">
        <w:rPr>
          <w:color w:val="1C1D1E"/>
          <w:lang w:val="en-GB"/>
        </w:rPr>
        <w:t xml:space="preserve"> previously undescribed</w:t>
      </w:r>
      <w:r w:rsidR="006F579C" w:rsidRPr="0094031C">
        <w:rPr>
          <w:color w:val="1C1D1E"/>
          <w:lang w:val="en-GB"/>
        </w:rPr>
        <w:t xml:space="preserve"> axis spinous process malformation in a population of EBT</w:t>
      </w:r>
      <w:r w:rsidR="007B76AF">
        <w:rPr>
          <w:color w:val="1C1D1E"/>
          <w:lang w:val="en-GB"/>
        </w:rPr>
        <w:t xml:space="preserve"> dogs</w:t>
      </w:r>
      <w:r w:rsidR="00BF6BA6" w:rsidRPr="0094031C">
        <w:rPr>
          <w:color w:val="1C1D1E"/>
          <w:lang w:val="en-GB"/>
        </w:rPr>
        <w:t xml:space="preserve">. </w:t>
      </w:r>
      <w:r w:rsidR="007B76AF">
        <w:rPr>
          <w:color w:val="1C1D1E"/>
          <w:lang w:val="en-GB"/>
        </w:rPr>
        <w:t>This malformation was commonly observed in</w:t>
      </w:r>
      <w:r w:rsidR="00BF6BA6" w:rsidRPr="0094031C">
        <w:rPr>
          <w:color w:val="1C1D1E"/>
          <w:lang w:val="en-GB"/>
        </w:rPr>
        <w:t xml:space="preserve"> </w:t>
      </w:r>
      <w:r w:rsidR="006F579C">
        <w:rPr>
          <w:color w:val="1C1D1E"/>
          <w:lang w:val="en-GB"/>
        </w:rPr>
        <w:t>EBT</w:t>
      </w:r>
      <w:r w:rsidR="007B76AF">
        <w:rPr>
          <w:color w:val="1C1D1E"/>
          <w:lang w:val="en-GB"/>
        </w:rPr>
        <w:t>s</w:t>
      </w:r>
      <w:r w:rsidR="00033393" w:rsidRPr="0094031C">
        <w:rPr>
          <w:color w:val="1C1D1E"/>
          <w:lang w:val="en-GB"/>
        </w:rPr>
        <w:t xml:space="preserve"> </w:t>
      </w:r>
      <w:r w:rsidR="007B76AF">
        <w:rPr>
          <w:color w:val="1C1D1E"/>
          <w:lang w:val="en-GB"/>
        </w:rPr>
        <w:t>without associated neurological</w:t>
      </w:r>
      <w:r w:rsidR="007B76AF" w:rsidRPr="0094031C">
        <w:rPr>
          <w:color w:val="1C1D1E"/>
          <w:lang w:val="en-GB"/>
        </w:rPr>
        <w:t xml:space="preserve"> </w:t>
      </w:r>
      <w:r w:rsidR="003F3402" w:rsidRPr="0094031C">
        <w:rPr>
          <w:color w:val="1C1D1E"/>
          <w:lang w:val="en-GB"/>
        </w:rPr>
        <w:t xml:space="preserve">signs </w:t>
      </w:r>
      <w:r w:rsidR="007B76AF">
        <w:rPr>
          <w:color w:val="1C1D1E"/>
          <w:lang w:val="en-GB"/>
        </w:rPr>
        <w:t xml:space="preserve">and should not be </w:t>
      </w:r>
      <w:r w:rsidR="00666B8D">
        <w:rPr>
          <w:color w:val="1C1D1E"/>
          <w:lang w:val="en-GB"/>
        </w:rPr>
        <w:t>misinterpreted as</w:t>
      </w:r>
      <w:r w:rsidR="007B76AF">
        <w:rPr>
          <w:color w:val="1C1D1E"/>
          <w:lang w:val="en-GB"/>
        </w:rPr>
        <w:t xml:space="preserve"> a traumatic vertebral fracture</w:t>
      </w:r>
      <w:r w:rsidR="00033393" w:rsidRPr="0094031C">
        <w:rPr>
          <w:color w:val="1C1D1E"/>
          <w:lang w:val="en-GB"/>
        </w:rPr>
        <w:t>.</w:t>
      </w:r>
      <w:r w:rsidR="00992C42" w:rsidRPr="0094031C">
        <w:rPr>
          <w:color w:val="1C1D1E"/>
          <w:lang w:val="en-GB"/>
        </w:rPr>
        <w:t xml:space="preserve"> </w:t>
      </w:r>
      <w:r w:rsidR="00462855">
        <w:rPr>
          <w:color w:val="1C1D1E"/>
          <w:lang w:val="en-GB"/>
        </w:rPr>
        <w:t>The</w:t>
      </w:r>
      <w:r w:rsidR="007B76AF">
        <w:rPr>
          <w:color w:val="1C1D1E"/>
          <w:lang w:val="en-GB"/>
        </w:rPr>
        <w:t xml:space="preserve"> </w:t>
      </w:r>
      <w:r w:rsidR="007B76AF" w:rsidRPr="0094031C">
        <w:rPr>
          <w:color w:val="1C1D1E"/>
          <w:lang w:val="en-GB"/>
        </w:rPr>
        <w:t>high prevalence (41.5%)</w:t>
      </w:r>
      <w:r w:rsidR="007B76AF" w:rsidRPr="006F579C">
        <w:rPr>
          <w:color w:val="1C1D1E"/>
          <w:lang w:val="en-GB"/>
        </w:rPr>
        <w:t xml:space="preserve"> </w:t>
      </w:r>
      <w:r w:rsidR="00462855">
        <w:rPr>
          <w:color w:val="1C1D1E"/>
          <w:lang w:val="en-GB"/>
        </w:rPr>
        <w:t>in EBTs undergoing diagnostic imaging of the cervical region in this study suggests this malformation is a common incidental finding in EBTs and worthy of further investigation in other dog breeds.</w:t>
      </w:r>
    </w:p>
    <w:p w14:paraId="5D990BE1" w14:textId="48CB9D65" w:rsidR="00711E99" w:rsidRPr="0094031C" w:rsidRDefault="00CE57CB" w:rsidP="00AA5457">
      <w:pPr>
        <w:pStyle w:val="NormalWeb"/>
        <w:spacing w:before="75" w:after="75" w:line="480" w:lineRule="auto"/>
        <w:rPr>
          <w:color w:val="1C1D1E"/>
          <w:lang w:val="en-GB"/>
        </w:rPr>
      </w:pPr>
      <w:r>
        <w:rPr>
          <w:color w:val="1C1D1E"/>
          <w:lang w:val="en-GB"/>
        </w:rPr>
        <w:t xml:space="preserve">The affected EBTs in this study demonstrated a characteristic defect between the lamina and dorsal spinous process of the axis (the second cervical vertebra, also known as C2), with imaging features such as smooth margins and sclerotic bone suggestive of a congenital anomaly. </w:t>
      </w:r>
      <w:r w:rsidR="00711E99" w:rsidRPr="0094031C">
        <w:rPr>
          <w:color w:val="1C1D1E"/>
          <w:lang w:val="en-GB"/>
        </w:rPr>
        <w:t>The axis</w:t>
      </w:r>
      <w:r w:rsidR="007A0008">
        <w:rPr>
          <w:color w:val="1C1D1E"/>
          <w:lang w:val="en-GB"/>
        </w:rPr>
        <w:t xml:space="preserve"> </w:t>
      </w:r>
      <w:r w:rsidR="00711E99" w:rsidRPr="0094031C">
        <w:rPr>
          <w:color w:val="1C1D1E"/>
          <w:lang w:val="en-GB"/>
        </w:rPr>
        <w:t>is composed of seven bony elements in adult dogs. At birth,</w:t>
      </w:r>
      <w:r>
        <w:rPr>
          <w:color w:val="1C1D1E"/>
          <w:lang w:val="en-GB"/>
        </w:rPr>
        <w:t xml:space="preserve"> it </w:t>
      </w:r>
      <w:r w:rsidR="00711E99" w:rsidRPr="0094031C">
        <w:rPr>
          <w:color w:val="1C1D1E"/>
          <w:lang w:val="en-GB"/>
        </w:rPr>
        <w:t xml:space="preserve">consists of four bony elements: a bilateral pair of neural arch elements, </w:t>
      </w:r>
      <w:r w:rsidR="00711E99" w:rsidRPr="00CE57CB">
        <w:rPr>
          <w:color w:val="1C1D1E"/>
          <w:lang w:val="en-GB"/>
        </w:rPr>
        <w:t xml:space="preserve">a </w:t>
      </w:r>
      <w:r w:rsidR="00711E99" w:rsidRPr="006F6C1A">
        <w:rPr>
          <w:color w:val="1C1D1E"/>
          <w:lang w:val="en-GB"/>
        </w:rPr>
        <w:t>centrum 2</w:t>
      </w:r>
      <w:r w:rsidR="00711E99" w:rsidRPr="00CE57CB">
        <w:rPr>
          <w:color w:val="1C1D1E"/>
          <w:lang w:val="en-GB"/>
        </w:rPr>
        <w:t xml:space="preserve"> that forms the main part of the body of the axis and a smaller </w:t>
      </w:r>
      <w:r w:rsidR="00711E99" w:rsidRPr="006F6C1A">
        <w:rPr>
          <w:color w:val="1C1D1E"/>
          <w:lang w:val="en-GB"/>
        </w:rPr>
        <w:t xml:space="preserve">centrum </w:t>
      </w:r>
      <w:r w:rsidR="00393B57" w:rsidRPr="006F6C1A">
        <w:rPr>
          <w:color w:val="1C1D1E"/>
          <w:lang w:val="en-GB"/>
        </w:rPr>
        <w:t>1</w:t>
      </w:r>
      <w:r w:rsidR="00711E99" w:rsidRPr="00CE57CB">
        <w:rPr>
          <w:color w:val="1C1D1E"/>
          <w:lang w:val="en-GB"/>
        </w:rPr>
        <w:t xml:space="preserve"> that is located in the base of the dens and forms the cranial aspect of the body of the axis. After birth until nearing adulthood, three more separate bone elements develop in the axis: </w:t>
      </w:r>
      <w:r w:rsidR="00711E99" w:rsidRPr="006F6C1A">
        <w:rPr>
          <w:color w:val="1C1D1E"/>
          <w:lang w:val="en-GB"/>
        </w:rPr>
        <w:t>intercentrum 2</w:t>
      </w:r>
      <w:r w:rsidR="00711E99" w:rsidRPr="00CE57CB">
        <w:rPr>
          <w:color w:val="1C1D1E"/>
          <w:lang w:val="en-GB"/>
        </w:rPr>
        <w:t xml:space="preserve">, the epiphysis, and the </w:t>
      </w:r>
      <w:r w:rsidR="00711E99" w:rsidRPr="006F6C1A">
        <w:rPr>
          <w:color w:val="1C1D1E"/>
          <w:lang w:val="en-GB"/>
        </w:rPr>
        <w:t>centrum</w:t>
      </w:r>
      <w:r w:rsidR="00711E99" w:rsidRPr="00CE57CB">
        <w:rPr>
          <w:color w:val="1C1D1E"/>
          <w:lang w:val="en-GB"/>
        </w:rPr>
        <w:t xml:space="preserve"> of</w:t>
      </w:r>
      <w:r w:rsidR="00711E99" w:rsidRPr="0094031C">
        <w:rPr>
          <w:color w:val="1C1D1E"/>
          <w:lang w:val="en-GB"/>
        </w:rPr>
        <w:t xml:space="preserve"> the proatlas.</w:t>
      </w:r>
      <w:r w:rsidR="00231FB0" w:rsidRPr="00231FB0">
        <w:rPr>
          <w:color w:val="1C1D1E"/>
          <w:vertAlign w:val="superscript"/>
          <w:lang w:val="en-GB"/>
        </w:rPr>
        <w:t>10</w:t>
      </w:r>
      <w:r w:rsidR="00711E99" w:rsidRPr="0094031C">
        <w:rPr>
          <w:color w:val="1C1D1E"/>
          <w:lang w:val="en-GB"/>
        </w:rPr>
        <w:t xml:space="preserve"> The dorsal arch of the axis and atlas </w:t>
      </w:r>
      <w:r w:rsidR="007A0008">
        <w:rPr>
          <w:color w:val="1C1D1E"/>
          <w:lang w:val="en-GB"/>
        </w:rPr>
        <w:t>undergo</w:t>
      </w:r>
      <w:r w:rsidR="007A0008" w:rsidRPr="0094031C">
        <w:rPr>
          <w:color w:val="1C1D1E"/>
          <w:lang w:val="en-GB"/>
        </w:rPr>
        <w:t xml:space="preserve"> </w:t>
      </w:r>
      <w:r w:rsidR="001457A1">
        <w:rPr>
          <w:color w:val="1C1D1E"/>
          <w:lang w:val="en-GB"/>
        </w:rPr>
        <w:t>a separate</w:t>
      </w:r>
      <w:r w:rsidR="00711E99" w:rsidRPr="0094031C">
        <w:rPr>
          <w:color w:val="1C1D1E"/>
          <w:lang w:val="en-GB"/>
        </w:rPr>
        <w:t xml:space="preserve"> embryological development. The dorsal part of the axis is derived from the caudal part of the second pair of cervical </w:t>
      </w:r>
      <w:proofErr w:type="spellStart"/>
      <w:r w:rsidR="00711E99" w:rsidRPr="0094031C">
        <w:rPr>
          <w:color w:val="1C1D1E"/>
          <w:lang w:val="en-GB"/>
        </w:rPr>
        <w:t>somites</w:t>
      </w:r>
      <w:proofErr w:type="spellEnd"/>
      <w:r w:rsidR="00711E99" w:rsidRPr="0094031C">
        <w:rPr>
          <w:color w:val="1C1D1E"/>
          <w:lang w:val="en-GB"/>
        </w:rPr>
        <w:t xml:space="preserve">, while the neural arch of the atlas is derived </w:t>
      </w:r>
      <w:r w:rsidR="00711E99" w:rsidRPr="0094031C">
        <w:rPr>
          <w:rFonts w:ascii="Calibri" w:hAnsi="Calibri" w:cs="Calibri"/>
          <w:color w:val="1C1D1E"/>
          <w:lang w:val="en-GB"/>
        </w:rPr>
        <w:t>﻿</w:t>
      </w:r>
      <w:r w:rsidR="00711E99" w:rsidRPr="0094031C">
        <w:rPr>
          <w:color w:val="1C1D1E"/>
          <w:lang w:val="en-GB"/>
        </w:rPr>
        <w:t>from the caudal part of the first pair of cervical, and possibly also the last pair of occipital somites.</w:t>
      </w:r>
      <w:r w:rsidR="00711E99" w:rsidRPr="0094031C">
        <w:rPr>
          <w:color w:val="1C1D1E"/>
          <w:lang w:val="en-GB"/>
        </w:rPr>
        <w:fldChar w:fldCharType="begin" w:fldLock="1"/>
      </w:r>
      <w:r w:rsidR="00820405">
        <w:rPr>
          <w:color w:val="1C1D1E"/>
          <w:lang w:val="en-GB"/>
        </w:rPr>
        <w:instrText>ADDIN CSL_CITATION {"citationItems":[{"id":"ITEM-1","itemData":{"DOI":"10.1111/j.1439-0264.1986.tb00536.x","ISSN":"14390264","abstract":"Skeleton preparations of 200 Beagles of known age, ranging from embryos at 28 days of age to 10 year old adults were studied. Preparations of gross specimens were examined with the aid of Alizarin red staining, binocular dissection and histological sections. Ossification centers for the components of the atlas and axis were identified and followed to their fusion. The developmental ossification sequence for these bones is described and compared with that of other similar studies in other species. Copyright © 1986, Wiley Blackwell. All rights reserved","author":[{"dropping-particle":"","family":"Watson","given":"A. G.","non-dropping-particle":"","parse-names":false,"suffix":""},{"dropping-particle":"","family":"Evans","given":"H. E.","non-dropping-particle":"","parse-names":false,"suffix":""},{"dropping-particle":"","family":"Lahunta","given":"A.","non-dropping-particle":"de","parse-names":false,"suffix":""}],"container-title":"Anatomia, Histologia, Embryologia","id":"ITEM-1","issue":"2","issued":{"date-parts":[["1986"]]},"page":"122-138","title":"Ossification of the Atlas‐Axis Complex in the Dog*","type":"article-journal","volume":"15"},"uris":["http://www.mendeley.com/documents/?uuid=f59a6f47-d5aa-46b3-8fc5-182ed98ba856"]}],"mendeley":{"formattedCitation":"&lt;sup&gt;9&lt;/sup&gt;","plainTextFormattedCitation":"9","previouslyFormattedCitation":"&lt;sup&gt;9&lt;/sup&gt;"},"properties":{"noteIndex":0},"schema":"https://github.com/citation-style-language/schema/raw/master/csl-citation.json"}</w:instrText>
      </w:r>
      <w:r w:rsidR="00711E99" w:rsidRPr="0094031C">
        <w:rPr>
          <w:color w:val="1C1D1E"/>
          <w:lang w:val="en-GB"/>
        </w:rPr>
        <w:fldChar w:fldCharType="separate"/>
      </w:r>
      <w:r w:rsidR="00820405" w:rsidRPr="00820405">
        <w:rPr>
          <w:noProof/>
          <w:color w:val="1C1D1E"/>
          <w:vertAlign w:val="superscript"/>
          <w:lang w:val="en-GB"/>
        </w:rPr>
        <w:t>9</w:t>
      </w:r>
      <w:r w:rsidR="00711E99" w:rsidRPr="0094031C">
        <w:rPr>
          <w:color w:val="1C1D1E"/>
          <w:lang w:val="en-GB"/>
        </w:rPr>
        <w:fldChar w:fldCharType="end"/>
      </w:r>
      <w:r w:rsidR="00711E99" w:rsidRPr="0094031C">
        <w:rPr>
          <w:color w:val="1C1D1E"/>
          <w:lang w:val="en-GB"/>
        </w:rPr>
        <w:t xml:space="preserve"> </w:t>
      </w:r>
      <w:r>
        <w:rPr>
          <w:color w:val="1C1D1E"/>
          <w:lang w:val="en-GB"/>
        </w:rPr>
        <w:t>As a result</w:t>
      </w:r>
      <w:r w:rsidR="00B45403">
        <w:rPr>
          <w:color w:val="1C1D1E"/>
          <w:lang w:val="en-GB"/>
        </w:rPr>
        <w:t>,</w:t>
      </w:r>
      <w:r>
        <w:rPr>
          <w:color w:val="1C1D1E"/>
          <w:lang w:val="en-GB"/>
        </w:rPr>
        <w:t xml:space="preserve"> this </w:t>
      </w:r>
      <w:r w:rsidR="00CF77E7">
        <w:rPr>
          <w:color w:val="1C1D1E"/>
          <w:lang w:val="en-GB"/>
        </w:rPr>
        <w:t xml:space="preserve">characteristic </w:t>
      </w:r>
      <w:r>
        <w:rPr>
          <w:color w:val="1C1D1E"/>
          <w:lang w:val="en-GB"/>
        </w:rPr>
        <w:t xml:space="preserve">imaging finding in EBTs </w:t>
      </w:r>
      <w:r w:rsidR="00B45403">
        <w:rPr>
          <w:color w:val="1C1D1E"/>
          <w:lang w:val="en-GB"/>
        </w:rPr>
        <w:t>appears most</w:t>
      </w:r>
      <w:r>
        <w:rPr>
          <w:color w:val="1C1D1E"/>
          <w:lang w:val="en-GB"/>
        </w:rPr>
        <w:t xml:space="preserve"> consistent with abnormal</w:t>
      </w:r>
      <w:r w:rsidR="00A25A34" w:rsidRPr="0094031C">
        <w:rPr>
          <w:color w:val="1C1D1E"/>
          <w:lang w:val="en-GB"/>
        </w:rPr>
        <w:t xml:space="preserve"> </w:t>
      </w:r>
      <w:r w:rsidR="00CF77E7">
        <w:rPr>
          <w:color w:val="1C1D1E"/>
          <w:lang w:val="en-GB"/>
        </w:rPr>
        <w:t>development and ossification</w:t>
      </w:r>
      <w:r w:rsidRPr="0094031C">
        <w:rPr>
          <w:color w:val="1C1D1E"/>
          <w:lang w:val="en-GB"/>
        </w:rPr>
        <w:t xml:space="preserve"> </w:t>
      </w:r>
      <w:r w:rsidR="00CF77E7">
        <w:rPr>
          <w:color w:val="1C1D1E"/>
          <w:lang w:val="en-GB"/>
        </w:rPr>
        <w:t xml:space="preserve">of </w:t>
      </w:r>
      <w:r w:rsidR="00711E99" w:rsidRPr="0094031C">
        <w:rPr>
          <w:color w:val="1C1D1E"/>
          <w:lang w:val="en-GB"/>
        </w:rPr>
        <w:t>the axis spinous process</w:t>
      </w:r>
      <w:r w:rsidR="00666B8D">
        <w:rPr>
          <w:color w:val="1C1D1E"/>
          <w:lang w:val="en-GB"/>
        </w:rPr>
        <w:t xml:space="preserve"> resulting in osseous non-union</w:t>
      </w:r>
      <w:r w:rsidR="00711E99" w:rsidRPr="0094031C">
        <w:rPr>
          <w:color w:val="1C1D1E"/>
          <w:lang w:val="en-GB"/>
        </w:rPr>
        <w:t xml:space="preserve">. </w:t>
      </w:r>
      <w:r w:rsidR="00CF77E7">
        <w:rPr>
          <w:color w:val="1C1D1E"/>
          <w:lang w:val="en-GB"/>
        </w:rPr>
        <w:t>T</w:t>
      </w:r>
      <w:r w:rsidR="00711E99" w:rsidRPr="0094031C">
        <w:rPr>
          <w:color w:val="1C1D1E"/>
          <w:lang w:val="en-GB"/>
        </w:rPr>
        <w:t xml:space="preserve">his </w:t>
      </w:r>
      <w:r w:rsidR="00711E99" w:rsidRPr="0094031C">
        <w:rPr>
          <w:color w:val="1C1D1E"/>
          <w:lang w:val="en-GB"/>
        </w:rPr>
        <w:lastRenderedPageBreak/>
        <w:t xml:space="preserve">is supported by the presence of </w:t>
      </w:r>
      <w:r w:rsidR="00D93BE9" w:rsidRPr="0094031C">
        <w:rPr>
          <w:color w:val="1C1D1E"/>
          <w:lang w:val="en-GB"/>
        </w:rPr>
        <w:t>th</w:t>
      </w:r>
      <w:r w:rsidR="00B45403">
        <w:rPr>
          <w:color w:val="1C1D1E"/>
          <w:lang w:val="en-GB"/>
        </w:rPr>
        <w:t>e</w:t>
      </w:r>
      <w:r w:rsidR="00D93BE9" w:rsidRPr="0094031C">
        <w:rPr>
          <w:color w:val="1C1D1E"/>
          <w:lang w:val="en-GB"/>
        </w:rPr>
        <w:t xml:space="preserve"> malformation </w:t>
      </w:r>
      <w:r w:rsidR="00711E99" w:rsidRPr="0094031C">
        <w:rPr>
          <w:color w:val="1C1D1E"/>
          <w:lang w:val="en-GB"/>
        </w:rPr>
        <w:t>in EBT</w:t>
      </w:r>
      <w:r w:rsidR="007A0008">
        <w:rPr>
          <w:color w:val="1C1D1E"/>
          <w:lang w:val="en-GB"/>
        </w:rPr>
        <w:t>s</w:t>
      </w:r>
      <w:r w:rsidR="00A25A34" w:rsidRPr="0094031C">
        <w:rPr>
          <w:color w:val="1C1D1E"/>
          <w:lang w:val="en-GB"/>
        </w:rPr>
        <w:t xml:space="preserve"> as young as 8</w:t>
      </w:r>
      <w:r w:rsidR="007A0008">
        <w:rPr>
          <w:color w:val="1C1D1E"/>
          <w:lang w:val="en-GB"/>
        </w:rPr>
        <w:t xml:space="preserve"> </w:t>
      </w:r>
      <w:r w:rsidR="00A25A34" w:rsidRPr="0094031C">
        <w:rPr>
          <w:color w:val="1C1D1E"/>
          <w:lang w:val="en-GB"/>
        </w:rPr>
        <w:t>month</w:t>
      </w:r>
      <w:r w:rsidR="007A0008">
        <w:rPr>
          <w:color w:val="1C1D1E"/>
          <w:lang w:val="en-GB"/>
        </w:rPr>
        <w:t>s</w:t>
      </w:r>
      <w:r w:rsidR="00AE5BC2">
        <w:rPr>
          <w:color w:val="1C1D1E"/>
          <w:lang w:val="en-GB"/>
        </w:rPr>
        <w:t xml:space="preserve"> </w:t>
      </w:r>
      <w:r w:rsidR="00A25A34" w:rsidRPr="0094031C">
        <w:rPr>
          <w:color w:val="1C1D1E"/>
          <w:lang w:val="en-GB"/>
        </w:rPr>
        <w:t>old in this study population.</w:t>
      </w:r>
      <w:r w:rsidR="00196B4D" w:rsidRPr="00196B4D">
        <w:rPr>
          <w:color w:val="1C1D1E"/>
          <w:lang w:val="en-GB"/>
        </w:rPr>
        <w:t xml:space="preserve"> </w:t>
      </w:r>
      <w:r w:rsidR="00196B4D" w:rsidRPr="0094031C">
        <w:rPr>
          <w:color w:val="1C1D1E"/>
          <w:lang w:val="en-GB"/>
        </w:rPr>
        <w:t>The</w:t>
      </w:r>
      <w:r w:rsidR="00196B4D">
        <w:rPr>
          <w:color w:val="1C1D1E"/>
          <w:lang w:val="en-GB"/>
        </w:rPr>
        <w:t xml:space="preserve"> reason why some cases had a partial </w:t>
      </w:r>
      <w:r w:rsidR="00820405">
        <w:rPr>
          <w:color w:val="1C1D1E"/>
          <w:lang w:val="en-GB"/>
        </w:rPr>
        <w:t>defect</w:t>
      </w:r>
      <w:r w:rsidR="00196B4D" w:rsidRPr="0094031C">
        <w:rPr>
          <w:color w:val="1C1D1E"/>
          <w:lang w:val="en-GB"/>
        </w:rPr>
        <w:t xml:space="preserve"> of</w:t>
      </w:r>
      <w:r w:rsidR="00196B4D">
        <w:rPr>
          <w:color w:val="1C1D1E"/>
          <w:lang w:val="en-GB"/>
        </w:rPr>
        <w:t xml:space="preserve"> the axis</w:t>
      </w:r>
      <w:r w:rsidR="00196B4D" w:rsidRPr="0094031C">
        <w:rPr>
          <w:color w:val="1C1D1E"/>
          <w:lang w:val="en-GB"/>
        </w:rPr>
        <w:t xml:space="preserve"> spinous process is unknown</w:t>
      </w:r>
      <w:r w:rsidR="00196B4D">
        <w:rPr>
          <w:color w:val="1C1D1E"/>
          <w:lang w:val="en-GB"/>
        </w:rPr>
        <w:t>. However, these cases</w:t>
      </w:r>
      <w:r w:rsidR="00196B4D" w:rsidRPr="0094031C">
        <w:rPr>
          <w:color w:val="1C1D1E"/>
          <w:lang w:val="en-GB"/>
        </w:rPr>
        <w:t xml:space="preserve"> more likely represent a partial failure of the ossification centres </w:t>
      </w:r>
      <w:r w:rsidR="00196B4D">
        <w:rPr>
          <w:color w:val="1C1D1E"/>
          <w:lang w:val="en-GB"/>
        </w:rPr>
        <w:t>in</w:t>
      </w:r>
      <w:r w:rsidR="00196B4D" w:rsidRPr="0094031C">
        <w:rPr>
          <w:color w:val="1C1D1E"/>
          <w:lang w:val="en-GB"/>
        </w:rPr>
        <w:t xml:space="preserve"> the axis spinous process</w:t>
      </w:r>
      <w:r w:rsidR="00196B4D">
        <w:rPr>
          <w:color w:val="1C1D1E"/>
          <w:lang w:val="en-GB"/>
        </w:rPr>
        <w:t xml:space="preserve"> and could reflect abnormalities occurring at varying stages of abnormal development or genetic variability</w:t>
      </w:r>
      <w:r w:rsidR="00196B4D" w:rsidRPr="0094031C">
        <w:rPr>
          <w:color w:val="1C1D1E"/>
          <w:lang w:val="en-GB"/>
        </w:rPr>
        <w:t>.</w:t>
      </w:r>
    </w:p>
    <w:p w14:paraId="7AD0B300" w14:textId="2042BC63" w:rsidR="0079427B" w:rsidRPr="0094031C" w:rsidRDefault="00B712F6" w:rsidP="00AA5457">
      <w:pPr>
        <w:pStyle w:val="NormalWeb"/>
        <w:spacing w:before="75" w:after="75" w:line="480" w:lineRule="auto"/>
        <w:rPr>
          <w:color w:val="1C1D1E"/>
          <w:lang w:val="en-GB"/>
        </w:rPr>
      </w:pPr>
      <w:r w:rsidRPr="0094031C">
        <w:rPr>
          <w:color w:val="1C1D1E"/>
          <w:lang w:val="en-GB"/>
        </w:rPr>
        <w:t>M</w:t>
      </w:r>
      <w:r w:rsidR="00D93BE9" w:rsidRPr="0094031C">
        <w:rPr>
          <w:color w:val="1C1D1E"/>
          <w:lang w:val="en-GB"/>
        </w:rPr>
        <w:t xml:space="preserve">alformations of the posterior arch in the cervical </w:t>
      </w:r>
      <w:r w:rsidR="001457A1">
        <w:rPr>
          <w:color w:val="1C1D1E"/>
          <w:lang w:val="en-GB"/>
        </w:rPr>
        <w:t>vertebral column</w:t>
      </w:r>
      <w:r w:rsidR="00D93BE9" w:rsidRPr="0094031C">
        <w:rPr>
          <w:color w:val="1C1D1E"/>
          <w:lang w:val="en-GB"/>
        </w:rPr>
        <w:t xml:space="preserve"> are rare</w:t>
      </w:r>
      <w:r w:rsidRPr="0094031C">
        <w:rPr>
          <w:color w:val="1C1D1E"/>
          <w:lang w:val="en-GB"/>
        </w:rPr>
        <w:t>ly reported in human</w:t>
      </w:r>
      <w:r w:rsidR="00D93BE9" w:rsidRPr="0094031C">
        <w:rPr>
          <w:color w:val="1C1D1E"/>
          <w:lang w:val="en-GB"/>
        </w:rPr>
        <w:fldChar w:fldCharType="begin" w:fldLock="1"/>
      </w:r>
      <w:r w:rsidR="00820405">
        <w:rPr>
          <w:color w:val="1C1D1E"/>
          <w:lang w:val="en-GB"/>
        </w:rPr>
        <w:instrText>ADDIN CSL_CITATION {"citationItems":[{"id":"ITEM-1","itemData":{"DOI":"10.1016/j.wneu.2017.12.070","ISSN":"18788769","abstract":"Background: Abnormalities of the posterior arch of vertebrae are rare conditions that may incidentally be found on neck radiographs. We report a case and present a comprehensive review of the literature. Case Description: A 10-year-old boy presented with intermittent paresthesia in the lower extremities, mild neck pain, and episodes of drop attacks following neck flexion. Radiologic investigations depicted a complete absence of the posterior element of C1, C2, and C3 along with bilateral absence of C4 pedicles. Conclusions: The diagnosis of posterior arch abnormalities is of high-level of importance because of resultant neurologic defects. To the best of our knowledge, no case of this type has been reported in literature thus far.","author":[{"dropping-particle":"","family":"Sharifi","given":"Guive","non-dropping-particle":"","parse-names":false,"suffix":""},{"dropping-particle":"","family":"Lotfinia","given":"Mahmoud","non-dropping-particle":"","parse-names":false,"suffix":""},{"dropping-particle":"","family":"Rahmanzade","given":"Ramin","non-dropping-particle":"","parse-names":false,"suffix":""},{"dropping-particle":"","family":"Lotfinia","given":"Ahmad Ali","non-dropping-particle":"","parse-names":false,"suffix":""},{"dropping-particle":"","family":"Rahmanzadeh","given":"Reza","non-dropping-particle":"","parse-names":false,"suffix":""},{"dropping-particle":"","family":"Omidbeigi","given":"Mahmoud","non-dropping-particle":"","parse-names":false,"suffix":""},{"dropping-particle":"","family":"Meybodi","given":"Emami Tohid","non-dropping-particle":"","parse-names":false,"suffix":""}],"container-title":"World Neurosurgery","id":"ITEM-1","issued":{"date-parts":[["2018"]]},"page":"395-401","publisher":"Elsevier Inc","title":"Congenital Absence of the Posterior Element of C1, C2, and C3 Along with Bilateral Absence of C4 Pedicles: Case Report and Review of the Literature","type":"article-journal","volume":"111"},"uris":["http://www.mendeley.com/documents/?uuid=f94225df-1493-4422-b680-d7ef37b0772d"]},{"id":"ITEM-2","itemData":{"DOI":"10.1097/BRS.0b013e3181b64f0a","ISSN":"03622436","abstract":"Study Design. A case report of a young male suffering progressive neurologic dysfunction associated with a previously unreported combination of structural bony abnormalities. A review of the literature is also presented. Objective. To describe a unique presentation of cervical myelopathy related to posterior deficiencies of the atlas and axis, and to report on the successful management of this case. Summary of Background Data. Cervical myelopathy from congenital canal stenosis is an uncommon presentation in the adolescent age group, especially affecting the C2/3 level. Aplasia of the atlas is a rare, although well-reported phenomena. Defects of the posterior elements of the axis are similarly uncommon. A combination of the 2 defects in the 1 patient has not previously been recorded. Methods. A 14-year-old Caucasian male with no history of trauma or neck pain presented with progressive cervical myelopathy over a 2-year period. Plain radiograph and computed tomography revealed congenital aplasia of the posterior arch of the atlas and bilateral cleft defects of the laminae of the axis resulting in a free floating C2 spinous process. Magnetic resonance imaging showed T1 and T2 signal abnormality at the C2-C3 level, with C2/3 congenital canal stenosis and mild disc protrusion. Results. The patient underwent a posterior decompression and lateral mass fixation at the C2/3 articulation to preserve maximal motion segments. At 12-month follow-up, the patient's cervical myelopathy had improved in terms of gait dysfunction and hemiparesis. Fusion was evident across the posterior lateral mass on radiologic investigation. Conclusion. Posterior deficiencies of the atlas and axis are rare occurrences in isolation, let alone in the 1 patient. This report broadens the radiographic differential diagnosis of patients presenting with cervical myelopathy, which has been associated with congenital posterior C2 anomalies in only a handful of patients. Surgery is an appropriate option for these patients faced with progressive neurologic dysfunction. © 2009, Lippincott Williams &amp; Wilkins.","author":[{"dropping-particle":"","family":"Chau","given":"Anthony Minh Tien","non-dropping-particle":"","parse-names":false,"suffix":""},{"dropping-particle":"","family":"Wong","given":"Johnny Ho Yin","non-dropping-particle":"","parse-names":false,"suffix":""},{"dropping-particle":"","family":"Mobbs","given":"Ralph Jasper","non-dropping-particle":"","parse-names":false,"suffix":""}],"container-title":"Spine","id":"ITEM-2","issue":"24","issued":{"date-parts":[["2009"]]},"page":"886-891","title":"Cervical myelopathy associated with congenital C2/3 canal stenosis and deficiencies of the posterior arch of the atlas and laminae of the axis: Case report and review of the literature","type":"article-journal","volume":"34"},"uris":["http://www.mendeley.com/documents/?uuid=a25df33a-14c6-495e-a18b-b4c97afe64ae"]},{"id":"ITEM-3","itemData":{"DOI":"10.3171/spi.1999.91.1.0121","ISSN":"00223085","abstract":"Although the craniovertebral junction is one of the most common sites at which anomalies develop, spina bifida occulta of the axis (C-2) associated with cervical myelopathy is extremely rare. The authors present the case of a 46-year-old man who developed progressive tetraparesis caused by a cervical canal stenosis at the level of the axis. The spinal cord was compressed by an invaginated bifid lamina of the axis. The patient made a remarkable recovery after undergoing decompressive laminectomy of C-3 and removal of the bifid posterior arch of the axis.","author":[{"dropping-particle":"","family":"Asakawa","given":"Hiroyuki","non-dropping-particle":"","parse-names":false,"suffix":""},{"dropping-particle":"","family":"Yanaka","given":"Kiyoyuki","non-dropping-particle":"","parse-names":false,"suffix":""},{"dropping-particle":"","family":"Narushima","given":"Kiyoshi","non-dropping-particle":"","parse-names":false,"suffix":""},{"dropping-particle":"","family":"Meguro","given":"Kotoo","non-dropping-particle":"","parse-names":false,"suffix":""},{"dropping-particle":"","family":"Nose","given":"Tadao","non-dropping-particle":"","parse-names":false,"suffix":""}],"container-title":"Journal of Neurosurgery","id":"ITEM-3","issue":"1 SUPPL.","issued":{"date-parts":[["1999"]]},"page":"121-123","title":"Anomaly of the axis causing cervical myelopathy: Case report","type":"article-journal","volume":"91"},"uris":["http://www.mendeley.com/documents/?uuid=b034058f-3c7a-4fdc-8edd-e520a168f345"]},{"id":"ITEM-4","itemData":{"DOI":"10.1016/0090-3019(86)90089-3","ISSN":"00903019","abstract":"A rare anomaly of the C-2 vertebra (axis) was found in a 54-year-old man with myelopathy. In addition to spina bifida of C-2 and abnormal articulations between C-2 and C-3, the lamina of the axis was separated from the rest of the posterior arch on each side, and the free dysplastic laminae and spinous process invaginated deeply into the spinal canal. The condition differed from the infrequent but previously described cervical spondylolysis in that the pars interarticularis and the pedicle were not dehiscent. Shaded three-dimensional computed tomographic display proved most useful in demonstrating this complicated osseous anomaly. © 1986.","author":[{"dropping-particle":"","family":"Koyama","given":"Tsunemaro","non-dropping-particle":"","parse-names":false,"suffix":""},{"dropping-particle":"","family":"Tanaka","given":"Kimito","non-dropping-particle":"","parse-names":false,"suffix":""},{"dropping-particle":"","family":"Handa","given":"Jyoji","non-dropping-particle":"","parse-names":false,"suffix":""}],"container-title":"Surgical Neurology","id":"ITEM-4","issue":"5","issued":{"date-parts":[["1986"]]},"page":"491-494","title":"A rare anomaly of the axis: Report of a case with shaded three-dimensional computed tomographic display","type":"article-journal","volume":"25"},"uris":["http://www.mendeley.com/documents/?uuid=09ca245e-c7dc-4399-9192-79992748431e"]},{"id":"ITEM-5","itemData":{"ISSN":"00283886","abstract":"The craniovertebral junction has a predilection for a variety of congenital anomalies due to its complex development. The association of atlantoaxial dislocation (AAD) with the maldevelopment of the posterior arch of axis is extremely rare. We report two such cases and present the management strategy.","author":[{"dropping-particle":"","family":"Behari","given":"Sanjay","non-dropping-particle":"","parse-names":false,"suffix":""},{"dropping-particle":"V.","family":"Kiran Kumar","given":"M.","non-dropping-particle":"","parse-names":false,"suffix":""},{"dropping-particle":"","family":"Banerji","given":"Deepu","non-dropping-particle":"","parse-names":false,"suffix":""},{"dropping-particle":"","family":"Chhabra","given":"Devendra K.","non-dropping-particle":"","parse-names":false,"suffix":""},{"dropping-particle":"","family":"Jain","given":"Vijendra K.","non-dropping-particle":"","parse-names":false,"suffix":""}],"container-title":"Neurology India","id":"ITEM-5","issue":"4","issued":{"date-parts":[["2004"]]},"page":"489-491","title":"Atlantoaxial dislocation associated with the maldevelopment of the posterior neural arch of axis causing compressive myelopathy","type":"article-journal","volume":"52"},"uris":["http://www.mendeley.com/documents/?uuid=050257c6-2f18-41dc-9e65-7281f3ce2bb2"]},{"id":"ITEM-6","itemData":{"DOI":"10.1097/BRS.0000000000001088","ISBN":"0000000000","ISSN":"15281159","abstract":"Study Design. A case report and literature review. Objective. To present a rare case of anomalous spinous process of sixth cervical vertebra invaginating within the spinal canal, causing myelopathy and being successfully managed with surgical excision. Summary of Background Data. Though anomalous development of posterior arch of atlas and axis have been documented to cause impingement on spinal cord, there has been no documented literature on impingement of anomalous free-floating spinous process of subaxial spine causing compressive myelopathy. Methods. A 42-year old female patient presenting with features of cervical myelopathy was investigated and found to have anomalous free-floating spinous process of sixth cervical vertebra impinging onto the cord. Results. Patient underwent surgical excision of the anomalous bone and had a satisfactory clinical outcome. Conclusion. Though hitherto unreported, this rare anomaly of anomalous spinous process needs to be borne in mind while evaluating a relatively young patient with myelopathy. Surgical excision of the free-floating anomalous spinous process yields satisfactory outcome.","author":[{"dropping-particle":"","family":"Pithwa","given":"Yogesh Kishorkant","non-dropping-particle":"","parse-names":false,"suffix":""}],"container-title":"Spine","id":"ITEM-6","issue":"20","issued":{"date-parts":[["2015"]]},"page":"E1117-E1119","title":"Anomalous cervical spinous process leading to myelopathy","type":"article-journal","volume":"40"},"uris":["http://www.mendeley.com/documents/?uuid=fb0ef1c2-4a7e-401c-b3bb-097c0bde503e"]}],"mendeley":{"formattedCitation":"&lt;sup&gt;3,7,8,10–12&lt;/sup&gt;","plainTextFormattedCitation":"3,7,8,10–12","previouslyFormattedCitation":"&lt;sup&gt;3,7,8,10–12&lt;/sup&gt;"},"properties":{"noteIndex":0},"schema":"https://github.com/citation-style-language/schema/raw/master/csl-citation.json"}</w:instrText>
      </w:r>
      <w:r w:rsidR="00D93BE9" w:rsidRPr="0094031C">
        <w:rPr>
          <w:color w:val="1C1D1E"/>
          <w:lang w:val="en-GB"/>
        </w:rPr>
        <w:fldChar w:fldCharType="separate"/>
      </w:r>
      <w:r w:rsidR="00820405" w:rsidRPr="00820405">
        <w:rPr>
          <w:noProof/>
          <w:color w:val="1C1D1E"/>
          <w:vertAlign w:val="superscript"/>
          <w:lang w:val="en-GB"/>
        </w:rPr>
        <w:t>3,7,8,10–12</w:t>
      </w:r>
      <w:r w:rsidR="00D93BE9" w:rsidRPr="0094031C">
        <w:rPr>
          <w:color w:val="1C1D1E"/>
          <w:lang w:val="en-GB"/>
        </w:rPr>
        <w:fldChar w:fldCharType="end"/>
      </w:r>
      <w:r w:rsidRPr="0094031C">
        <w:rPr>
          <w:color w:val="1C1D1E"/>
          <w:lang w:val="en-GB"/>
        </w:rPr>
        <w:t xml:space="preserve"> and veterinary medicine.</w:t>
      </w:r>
      <w:r w:rsidRPr="0094031C">
        <w:rPr>
          <w:color w:val="1C1D1E"/>
          <w:lang w:val="en-GB"/>
        </w:rPr>
        <w:fldChar w:fldCharType="begin" w:fldLock="1"/>
      </w:r>
      <w:r w:rsidR="00174F89">
        <w:rPr>
          <w:color w:val="1C1D1E"/>
          <w:lang w:val="en-GB"/>
        </w:rPr>
        <w:instrText>ADDIN CSL_CITATION {"citationItems":[{"id":"ITEM-1","itemData":{"DOI":"10.1111/j.1740-8261.2009.01595.x","ISSN":"10588183","PMID":"19999348","abstract":"Osseous defects affecting the atlas were identified in computed tomography and magnetic resonance images of five dogs with cervical signs including pain, ataxia, tetraparesis, or tetraplegia. Osseous defects corresponded to normal positions of sutures between the halves of the neural arch and the intercentrum, and were compatible with incomplete ossification. Alignment between the portions of the atlas appeared relatively normal in four dogs. In these dogs the bone edges were smooth and rounded with a superficial layer of relatively compact cortical bone. Displacement compatible with unstable fracture was evident in one dog. Concurrent atlantoaxial subluxation, with dorsal displacement of the axis relative to the atlas, was evident in four dogs. Three dogs received surgical treatment and two dogs were treated conservatively. All dogs improved clinically. Incomplete ossification of the atlas, which may be associated with atlantoaxial subluxation, should be considered in the differential diagnosis of dogs with clinical signs localized to the cranial cervical region. © Copyright 2009 by the American College of Veterinary Radiology.","author":[{"dropping-particle":"","family":"Warren-Smith","given":"Christopher M.R.","non-dropping-particle":"","parse-names":false,"suffix":""},{"dropping-particle":"","family":"Kneissl","given":"Sibylle","non-dropping-particle":"","parse-names":false,"suffix":""},{"dropping-particle":"","family":"Benigni","given":"Livia","non-dropping-particle":"","parse-names":false,"suffix":""},{"dropping-particle":"","family":"Kenny","given":"Patrick J.","non-dropping-particle":"","parse-names":false,"suffix":""},{"dropping-particle":"","family":"Lamb","given":"Christopher R.","non-dropping-particle":"","parse-names":false,"suffix":""}],"container-title":"Veterinary Radiology and Ultrasound","id":"ITEM-1","issue":"6","issued":{"date-parts":[["2009"]]},"page":"635-638","title":"Incomplete ossification of the atlas in dogs with cervical signs","type":"article-journal","volume":"50"},"uris":["http://www.mendeley.com/documents/?uuid=220e7454-7484-4032-9b9a-892dd58360e7"]},{"id":"ITEM-2","itemData":{"DOI":"10.1111/j.1939-1676.2012.00990.x","ISBN":"9788578110796","ISSN":"08916640","PMID":"25246403","abstract":"Objectives: To report the clinical presentation, imaging characteristics, treatment results, and histopathological findings of a previously undescribed vertebral malformation in the Basset Hound. Animals and Methods: Retrospective case series study. Eighteen Basset Hounds presented for evaluation of a suspected cervical spinal cord problem. All dogs underwent computed tomography myelography or magnetic resonance imaging of the cervical region. Results: Thirteen male and 5 female Basset Hounds between 6 months and 10.8 years of age (median: 1.4 years) were studied. Clinical signs varied from cervical hyperesthesia to nonambulatory tetraparesis. Imaging demonstrated a well- defined and smooth hypertrophy of the dorsal lamina and spinous process of !2 adjacent vertebrae. Although this bony abnormality could decrease the ventrodorsal vertebral canal diameter, dorsal midline spinal cord compression was predom- inantly caused by ligamentum flavum hypertrophy. The articulation between C4 and C5 was most commonly affected. Three dogs were lost to follow-up, 10 dogs underwent dorsal laminectomy, and medical management was initiated in 5 dogs. Surgery resulted in a good outcome with short hospitalization times (median: 4.5 days) in all dogs, whereas medical management produced more variable results. Histopathology confirmed ligamentum flavum hypertrophy and demonstrated the fibrocartilaginous nature of this anomaly. Conclusions and Clinical Importance: Dorsal lamina and spinous process hypertrophy leading to ligamentum flavum hypertrophy should be included in the differential diagnosis of Basset Hounds with cervical hyperesthesia or myelopathy. Prognosis after decompressive surgery is favorable. Although a genetic component is suspected, additional studies are needed to determine the specific etiology of this disorder.","author":[{"dropping-particle":"","family":"Decker","given":"S.","non-dropping-particle":"De","parse-names":false,"suffix":""},{"dropping-particle":"","family":"Risio","given":"L.","non-dropping-particle":"De","parse-names":false,"suffix":""},{"dropping-particle":"","family":"Lowrie","given":"M.","non-dropping-particle":"","parse-names":false,"suffix":""},{"dropping-particle":"","family":"Mauler","given":"D.","non-dropping-particle":"","parse-names":false,"suffix":""},{"dropping-particle":"","family":"Beltran","given":"E.","non-dropping-particle":"","parse-names":false,"suffix":""},{"dropping-particle":"","family":"Giedja","given":"A.","non-dropping-particle":"","parse-names":false,"suffix":""},{"dropping-particle":"","family":"Kenny","given":"P.J.","non-dropping-particle":"","parse-names":false,"suffix":""},{"dropping-particle":"","family":"Gielen","given":"I.","non-dropping-particle":"","parse-names":false,"suffix":""},{"dropping-particle":"","family":"Garosi","given":"L.","non-dropping-particle":"","parse-names":false,"suffix":""},{"dropping-particle":"","family":"Volk","given":"H.","non-dropping-particle":"","parse-names":false,"suffix":""}],"container-title":"Journal of Veterinary Internal Medicine","id":"ITEM-2","issue":"6","issued":{"date-parts":[["2012","11"]]},"page":"1374-1382","title":"Cervical Vertebral Stenosis Associated with a Vertebral Arch Anomaly in the Basset Hound","type":"article-journal","volume":"26"},"uris":["http://www.mendeley.com/documents/?uuid=7f712b19-e3fc-46a6-be34-fd2eb95ed2ae"]},{"id":"ITEM-3","itemData":{"DOI":"10.1186/s13620-019-0141-9","ISSN":"20460481","abstract":"Background: Disregarding atlantoaxial instability in toy breed dogs associated with dens malformation and cervical spondylomyelopathy; cervical vertebral malformations are rare and poorly characterised in veterinary medicine and consequently treatment strategies and clinical outcome are sparsely documented. Results: Electronic clinical records at our veterinary referral hospital between April 2009 and November 2018 were searched for patients presented with cervical myelopathy secondary to an underlying suspected vertebral malformation/instability. Nine dogs met the inclusion criteria. Two dogs were diagnosed with atlantoaxial pseudoarthrosis, two dogs with a syndrome similar to Klippel-Feil in humans, two dogs with congenital cervical fusion, two dogs with congenital C2-C3 canal stenosis and deficiencies of the dorsal arch of the atlas and laminae of the axis and one with axial rotatory displacement. Tetraparesis, proprioceptive deficits, cervical hyperesthesia and cervical scoliosis were the most common clinical signs. The axis was the most commonly affected vertebrae (8/9 patients). Patients diagnosed with Klippel-Feil-like Syndrome were the younger (average of 262.5 days) and patients diagnosed with fused vertebrae the oldest (average of 2896 days) in our studied population (average of 1580.8 days). Conclusion: Cervical vertebral malformations are rare, or alternatively, being underdiagnosed in veterinary medicine. Patients diagnosed with Klippel-Feil-like Syndrome had a successful medium and long-term outcome with conservative management. Surgical treatment was often indicated for the other conditions presented in this study due to spinal instability and/or myelopathy. Stabilisations via ventral approaches were revealed to be safe. Multicentre and prospective studies are necessary in veterinary medicine to better characterise clinical outcomes in cervical vertebral malformations.","author":[{"dropping-particle":"","family":"Fernandes","given":"Ricardo","non-dropping-particle":"","parse-names":false,"suffix":""},{"dropping-particle":"","family":"Fitzpatrick","given":"Noel","non-dropping-particle":"","parse-names":false,"suffix":""},{"dropping-particle":"","family":"Rusbridge","given":"Clare","non-dropping-particle":"","parse-names":false,"suffix":""},{"dropping-particle":"","family":"Rose","given":"Jeremy","non-dropping-particle":"","parse-names":false,"suffix":""},{"dropping-particle":"","family":"Driver","given":"Colin J.","non-dropping-particle":"","parse-names":false,"suffix":""}],"container-title":"Irish Veterinary Journal","id":"ITEM-3","issue":"1","issued":{"date-parts":[["2019"]]},"page":"1-13","publisher":"Irish Veterinary Journal","title":"Cervical vertebral malformations in 9 dogs: Radiological findings, treatment options and outcomes","type":"article-journal","volume":"72"},"uris":["http://www.mendeley.com/documents/?uuid=d583e23c-5285-4361-8b56-b3af447f1b96"]}],"mendeley":{"formattedCitation":"&lt;sup&gt;1,13,14&lt;/sup&gt;","plainTextFormattedCitation":"1,13,14","previouslyFormattedCitation":"&lt;sup&gt;13–15&lt;/sup&gt;"},"properties":{"noteIndex":0},"schema":"https://github.com/citation-style-language/schema/raw/master/csl-citation.json"}</w:instrText>
      </w:r>
      <w:r w:rsidRPr="0094031C">
        <w:rPr>
          <w:color w:val="1C1D1E"/>
          <w:lang w:val="en-GB"/>
        </w:rPr>
        <w:fldChar w:fldCharType="separate"/>
      </w:r>
      <w:r w:rsidR="00174F89" w:rsidRPr="00174F89">
        <w:rPr>
          <w:noProof/>
          <w:color w:val="1C1D1E"/>
          <w:vertAlign w:val="superscript"/>
          <w:lang w:val="en-GB"/>
        </w:rPr>
        <w:t>1,13,14</w:t>
      </w:r>
      <w:r w:rsidRPr="0094031C">
        <w:rPr>
          <w:color w:val="1C1D1E"/>
          <w:lang w:val="en-GB"/>
        </w:rPr>
        <w:fldChar w:fldCharType="end"/>
      </w:r>
      <w:r w:rsidR="002952CB" w:rsidRPr="0094031C">
        <w:rPr>
          <w:color w:val="1C1D1E"/>
          <w:lang w:val="en-GB"/>
        </w:rPr>
        <w:t xml:space="preserve"> Axis posterior arch anomalies </w:t>
      </w:r>
      <w:r w:rsidR="00B45403">
        <w:rPr>
          <w:color w:val="1C1D1E"/>
          <w:lang w:val="en-GB"/>
        </w:rPr>
        <w:t xml:space="preserve">reported in humans </w:t>
      </w:r>
      <w:r w:rsidR="002952CB" w:rsidRPr="0094031C">
        <w:rPr>
          <w:color w:val="1C1D1E"/>
          <w:lang w:val="en-GB"/>
        </w:rPr>
        <w:t xml:space="preserve">include </w:t>
      </w:r>
      <w:r w:rsidR="00431180" w:rsidRPr="0094031C">
        <w:rPr>
          <w:color w:val="1C1D1E"/>
          <w:lang w:val="en-GB"/>
        </w:rPr>
        <w:t>hypoplasia or aplasia of the lamina</w:t>
      </w:r>
      <w:r w:rsidR="00B45403">
        <w:rPr>
          <w:color w:val="1C1D1E"/>
          <w:lang w:val="en-GB"/>
        </w:rPr>
        <w:t>,</w:t>
      </w:r>
      <w:r w:rsidR="00431180" w:rsidRPr="0094031C">
        <w:rPr>
          <w:color w:val="1C1D1E"/>
          <w:lang w:val="en-GB"/>
        </w:rPr>
        <w:t xml:space="preserve"> resulting in a free-floating spinous process</w:t>
      </w:r>
      <w:r w:rsidR="00F330C4" w:rsidRPr="0094031C">
        <w:rPr>
          <w:color w:val="1C1D1E"/>
          <w:lang w:val="en-GB"/>
        </w:rPr>
        <w:t>.</w:t>
      </w:r>
      <w:r w:rsidR="00F330C4" w:rsidRPr="0094031C">
        <w:rPr>
          <w:color w:val="1C1D1E"/>
          <w:lang w:val="en-GB"/>
        </w:rPr>
        <w:fldChar w:fldCharType="begin" w:fldLock="1"/>
      </w:r>
      <w:r w:rsidR="00820405">
        <w:rPr>
          <w:color w:val="1C1D1E"/>
          <w:lang w:val="en-GB"/>
        </w:rPr>
        <w:instrText>ADDIN CSL_CITATION {"citationItems":[{"id":"ITEM-1","itemData":{"ISSN":"00283886","abstract":"The craniovertebral junction has a predilection for a variety of congenital anomalies due to its complex development. The association of atlantoaxial dislocation (AAD) with the maldevelopment of the posterior arch of axis is extremely rare. We report two such cases and present the management strategy.","author":[{"dropping-particle":"","family":"Behari","given":"Sanjay","non-dropping-particle":"","parse-names":false,"suffix":""},{"dropping-particle":"V.","family":"Kiran Kumar","given":"M.","non-dropping-particle":"","parse-names":false,"suffix":""},{"dropping-particle":"","family":"Banerji","given":"Deepu","non-dropping-particle":"","parse-names":false,"suffix":""},{"dropping-particle":"","family":"Chhabra","given":"Devendra K.","non-dropping-particle":"","parse-names":false,"suffix":""},{"dropping-particle":"","family":"Jain","given":"Vijendra K.","non-dropping-particle":"","parse-names":false,"suffix":""}],"container-title":"Neurology India","id":"ITEM-1","issue":"4","issued":{"date-parts":[["2004"]]},"page":"489-491","title":"Atlantoaxial dislocation associated with the maldevelopment of the posterior neural arch of axis causing compressive myelopathy","type":"article-journal","volume":"52"},"uris":["http://www.mendeley.com/documents/?uuid=050257c6-2f18-41dc-9e65-7281f3ce2bb2"]},{"id":"ITEM-2","itemData":{"DOI":"10.1097/BRS.0b013e3181b64f0a","ISSN":"03622436","abstract":"Study Design. A case report of a young male suffering progressive neurologic dysfunction associated with a previously unreported combination of structural bony abnormalities. A review of the literature is also presented. Objective. To describe a unique presentation of cervical myelopathy related to posterior deficiencies of the atlas and axis, and to report on the successful management of this case. Summary of Background Data. Cervical myelopathy from congenital canal stenosis is an uncommon presentation in the adolescent age group, especially affecting the C2/3 level. Aplasia of the atlas is a rare, although well-reported phenomena. Defects of the posterior elements of the axis are similarly uncommon. A combination of the 2 defects in the 1 patient has not previously been recorded. Methods. A 14-year-old Caucasian male with no history of trauma or neck pain presented with progressive cervical myelopathy over a 2-year period. Plain radiograph and computed tomography revealed congenital aplasia of the posterior arch of the atlas and bilateral cleft defects of the laminae of the axis resulting in a free floating C2 spinous process. Magnetic resonance imaging showed T1 and T2 signal abnormality at the C2-C3 level, with C2/3 congenital canal stenosis and mild disc protrusion. Results. The patient underwent a posterior decompression and lateral mass fixation at the C2/3 articulation to preserve maximal motion segments. At 12-month follow-up, the patient's cervical myelopathy had improved in terms of gait dysfunction and hemiparesis. Fusion was evident across the posterior lateral mass on radiologic investigation. Conclusion. Posterior deficiencies of the atlas and axis are rare occurrences in isolation, let alone in the 1 patient. This report broadens the radiographic differential diagnosis of patients presenting with cervical myelopathy, which has been associated with congenital posterior C2 anomalies in only a handful of patients. Surgery is an appropriate option for these patients faced with progressive neurologic dysfunction. © 2009, Lippincott Williams &amp; Wilkins.","author":[{"dropping-particle":"","family":"Chau","given":"Anthony Minh Tien","non-dropping-particle":"","parse-names":false,"suffix":""},{"dropping-particle":"","family":"Wong","given":"Johnny Ho Yin","non-dropping-particle":"","parse-names":false,"suffix":""},{"dropping-particle":"","family":"Mobbs","given":"Ralph Jasper","non-dropping-particle":"","parse-names":false,"suffix":""}],"container-title":"Spine","id":"ITEM-2","issue":"24","issued":{"date-parts":[["2009"]]},"page":"886-891","title":"Cervical myelopathy associated with congenital C2/3 canal stenosis and deficiencies of the posterior arch of the atlas and laminae of the axis: Case report and review of the literature","type":"article-journal","volume":"34"},"uris":["http://www.mendeley.com/documents/?uuid=a25df33a-14c6-495e-a18b-b4c97afe64ae"]}],"mendeley":{"formattedCitation":"&lt;sup&gt;7,11&lt;/sup&gt;","plainTextFormattedCitation":"7,11","previouslyFormattedCitation":"&lt;sup&gt;7,11&lt;/sup&gt;"},"properties":{"noteIndex":0},"schema":"https://github.com/citation-style-language/schema/raw/master/csl-citation.json"}</w:instrText>
      </w:r>
      <w:r w:rsidR="00F330C4" w:rsidRPr="0094031C">
        <w:rPr>
          <w:color w:val="1C1D1E"/>
          <w:lang w:val="en-GB"/>
        </w:rPr>
        <w:fldChar w:fldCharType="separate"/>
      </w:r>
      <w:r w:rsidR="00820405" w:rsidRPr="00820405">
        <w:rPr>
          <w:noProof/>
          <w:color w:val="1C1D1E"/>
          <w:vertAlign w:val="superscript"/>
          <w:lang w:val="en-GB"/>
        </w:rPr>
        <w:t>7,11</w:t>
      </w:r>
      <w:r w:rsidR="00F330C4" w:rsidRPr="0094031C">
        <w:rPr>
          <w:color w:val="1C1D1E"/>
          <w:lang w:val="en-GB"/>
        </w:rPr>
        <w:fldChar w:fldCharType="end"/>
      </w:r>
      <w:r w:rsidR="00F330C4" w:rsidRPr="0094031C">
        <w:rPr>
          <w:color w:val="1C1D1E"/>
          <w:lang w:val="en-GB"/>
        </w:rPr>
        <w:t xml:space="preserve"> </w:t>
      </w:r>
      <w:r w:rsidR="00B45403">
        <w:rPr>
          <w:color w:val="1C1D1E"/>
          <w:lang w:val="en-GB"/>
        </w:rPr>
        <w:t>Whilst anomalies of the axis posterior arch are typically incidental findings i</w:t>
      </w:r>
      <w:r w:rsidR="00F330C4" w:rsidRPr="0094031C">
        <w:rPr>
          <w:color w:val="1C1D1E"/>
          <w:lang w:val="en-GB"/>
        </w:rPr>
        <w:t xml:space="preserve">n </w:t>
      </w:r>
      <w:r w:rsidR="00B45403">
        <w:rPr>
          <w:color w:val="1C1D1E"/>
          <w:lang w:val="en-GB"/>
        </w:rPr>
        <w:t>humans,</w:t>
      </w:r>
      <w:r w:rsidR="000D65E9" w:rsidRPr="0094031C">
        <w:rPr>
          <w:color w:val="1C1D1E"/>
          <w:lang w:val="en-GB"/>
        </w:rPr>
        <w:fldChar w:fldCharType="begin" w:fldLock="1"/>
      </w:r>
      <w:r w:rsidR="00BE6D8F" w:rsidRPr="0094031C">
        <w:rPr>
          <w:color w:val="1C1D1E"/>
          <w:lang w:val="en-GB"/>
        </w:rPr>
        <w:instrText>ADDIN CSL_CITATION {"citationItems":[{"id":"ITEM-1","itemData":{"DOI":"10.1016/j.wneu.2017.12.070","ISSN":"18788769","abstract":"Background: Abnormalities of the posterior arch of vertebrae are rare conditions that may incidentally be found on neck radiographs. We report a case and present a comprehensive review of the literature. Case Description: A 10-year-old boy presented with intermittent paresthesia in the lower extremities, mild neck pain, and episodes of drop attacks following neck flexion. Radiologic investigations depicted a complete absence of the posterior element of C1, C2, and C3 along with bilateral absence of C4 pedicles. Conclusions: The diagnosis of posterior arch abnormalities is of high-level of importance because of resultant neurologic defects. To the best of our knowledge, no case of this type has been reported in literature thus far.","author":[{"dropping-particle":"","family":"Sharifi","given":"Guive","non-dropping-particle":"","parse-names":false,"suffix":""},{"dropping-particle":"","family":"Lotfinia","given":"Mahmoud","non-dropping-particle":"","parse-names":false,"suffix":""},{"dropping-particle":"","family":"Rahmanzade","given":"Ramin","non-dropping-particle":"","parse-names":false,"suffix":""},{"dropping-particle":"","family":"Lotfinia","given":"Ahmad Ali","non-dropping-particle":"","parse-names":false,"suffix":""},{"dropping-particle":"","family":"Rahmanzadeh","given":"Reza","non-dropping-particle":"","parse-names":false,"suffix":""},{"dropping-particle":"","family":"Omidbeigi","given":"Mahmoud","non-dropping-particle":"","parse-names":false,"suffix":""},{"dropping-particle":"","family":"Meybodi","given":"Emami Tohid","non-dropping-particle":"","parse-names":false,"suffix":""}],"container-title":"World Neurosurgery","id":"ITEM-1","issued":{"date-parts":[["2018"]]},"page":"395-401","publisher":"Elsevier Inc","title":"Congenital Absence of the Posterior Element of C1, C2, and C3 Along with Bilateral Absence of C4 Pedicles: Case Report and Review of the Literature","type":"article-journal","volume":"111"},"uris":["http://www.mendeley.com/documents/?uuid=f94225df-1493-4422-b680-d7ef37b0772d"]}],"mendeley":{"formattedCitation":"&lt;sup&gt;3&lt;/sup&gt;","plainTextFormattedCitation":"3","previouslyFormattedCitation":"&lt;sup&gt;3&lt;/sup&gt;"},"properties":{"noteIndex":0},"schema":"https://github.com/citation-style-language/schema/raw/master/csl-citation.json"}</w:instrText>
      </w:r>
      <w:r w:rsidR="000D65E9" w:rsidRPr="0094031C">
        <w:rPr>
          <w:color w:val="1C1D1E"/>
          <w:lang w:val="en-GB"/>
        </w:rPr>
        <w:fldChar w:fldCharType="separate"/>
      </w:r>
      <w:r w:rsidR="000D65E9" w:rsidRPr="0094031C">
        <w:rPr>
          <w:noProof/>
          <w:color w:val="1C1D1E"/>
          <w:vertAlign w:val="superscript"/>
          <w:lang w:val="en-GB"/>
        </w:rPr>
        <w:t>3</w:t>
      </w:r>
      <w:r w:rsidR="000D65E9" w:rsidRPr="0094031C">
        <w:rPr>
          <w:color w:val="1C1D1E"/>
          <w:lang w:val="en-GB"/>
        </w:rPr>
        <w:fldChar w:fldCharType="end"/>
      </w:r>
      <w:r w:rsidR="000D65E9" w:rsidRPr="0094031C">
        <w:rPr>
          <w:color w:val="1C1D1E"/>
          <w:lang w:val="en-GB"/>
        </w:rPr>
        <w:t xml:space="preserve"> </w:t>
      </w:r>
      <w:r w:rsidR="00B45403">
        <w:rPr>
          <w:color w:val="1C1D1E"/>
          <w:lang w:val="en-GB"/>
        </w:rPr>
        <w:t xml:space="preserve">in rare cases </w:t>
      </w:r>
      <w:r w:rsidR="000D65E9" w:rsidRPr="0094031C">
        <w:rPr>
          <w:color w:val="1C1D1E"/>
          <w:lang w:val="en-GB"/>
        </w:rPr>
        <w:t xml:space="preserve">they can </w:t>
      </w:r>
      <w:r w:rsidR="00B45403">
        <w:rPr>
          <w:color w:val="1C1D1E"/>
          <w:lang w:val="en-GB"/>
        </w:rPr>
        <w:t xml:space="preserve">lead </w:t>
      </w:r>
      <w:r w:rsidR="000D65E9" w:rsidRPr="0094031C">
        <w:rPr>
          <w:color w:val="1C1D1E"/>
          <w:lang w:val="en-GB"/>
        </w:rPr>
        <w:t xml:space="preserve">to </w:t>
      </w:r>
      <w:r w:rsidR="00B45403">
        <w:rPr>
          <w:color w:val="1C1D1E"/>
          <w:lang w:val="en-GB"/>
        </w:rPr>
        <w:t>vertebral</w:t>
      </w:r>
      <w:r w:rsidR="00B45403" w:rsidRPr="0094031C">
        <w:rPr>
          <w:color w:val="1C1D1E"/>
          <w:lang w:val="en-GB"/>
        </w:rPr>
        <w:t xml:space="preserve"> </w:t>
      </w:r>
      <w:r w:rsidR="000D65E9" w:rsidRPr="0094031C">
        <w:rPr>
          <w:color w:val="1C1D1E"/>
          <w:lang w:val="en-GB"/>
        </w:rPr>
        <w:t xml:space="preserve">canal stenosis and </w:t>
      </w:r>
      <w:r w:rsidR="00BE6D8F" w:rsidRPr="0094031C">
        <w:rPr>
          <w:color w:val="1C1D1E"/>
          <w:lang w:val="en-GB"/>
        </w:rPr>
        <w:t>neurological disfunction, requiring surgical intervention.</w:t>
      </w:r>
      <w:r w:rsidR="00BE6D8F" w:rsidRPr="0094031C">
        <w:rPr>
          <w:color w:val="1C1D1E"/>
          <w:lang w:val="en-GB"/>
        </w:rPr>
        <w:fldChar w:fldCharType="begin" w:fldLock="1"/>
      </w:r>
      <w:r w:rsidR="00820405">
        <w:rPr>
          <w:color w:val="1C1D1E"/>
          <w:lang w:val="en-GB"/>
        </w:rPr>
        <w:instrText>ADDIN CSL_CITATION {"citationItems":[{"id":"ITEM-1","itemData":{"DOI":"10.1016/j.wneu.2017.12.070","ISSN":"18788769","abstract":"Background: Abnormalities of the posterior arch of vertebrae are rare conditions that may incidentally be found on neck radiographs. We report a case and present a comprehensive review of the literature. Case Description: A 10-year-old boy presented with intermittent paresthesia in the lower extremities, mild neck pain, and episodes of drop attacks following neck flexion. Radiologic investigations depicted a complete absence of the posterior element of C1, C2, and C3 along with bilateral absence of C4 pedicles. Conclusions: The diagnosis of posterior arch abnormalities is of high-level of importance because of resultant neurologic defects. To the best of our knowledge, no case of this type has been reported in literature thus far.","author":[{"dropping-particle":"","family":"Sharifi","given":"Guive","non-dropping-particle":"","parse-names":false,"suffix":""},{"dropping-particle":"","family":"Lotfinia","given":"Mahmoud","non-dropping-particle":"","parse-names":false,"suffix":""},{"dropping-particle":"","family":"Rahmanzade","given":"Ramin","non-dropping-particle":"","parse-names":false,"suffix":""},{"dropping-particle":"","family":"Lotfinia","given":"Ahmad Ali","non-dropping-particle":"","parse-names":false,"suffix":""},{"dropping-particle":"","family":"Rahmanzadeh","given":"Reza","non-dropping-particle":"","parse-names":false,"suffix":""},{"dropping-particle":"","family":"Omidbeigi","given":"Mahmoud","non-dropping-particle":"","parse-names":false,"suffix":""},{"dropping-particle":"","family":"Meybodi","given":"Emami Tohid","non-dropping-particle":"","parse-names":false,"suffix":""}],"container-title":"World Neurosurgery","id":"ITEM-1","issued":{"date-parts":[["2018"]]},"page":"395-401","publisher":"Elsevier Inc","title":"Congenital Absence of the Posterior Element of C1, C2, and C3 Along with Bilateral Absence of C4 Pedicles: Case Report and Review of the Literature","type":"article-journal","volume":"111"},"uris":["http://www.mendeley.com/documents/?uuid=f94225df-1493-4422-b680-d7ef37b0772d"]},{"id":"ITEM-2","itemData":{"DOI":"10.1097/BRS.0b013e3181b64f0a","ISSN":"03622436","abstract":"Study Design. A case report of a young male suffering progressive neurologic dysfunction associated with a previously unreported combination of structural bony abnormalities. A review of the literature is also presented. Objective. To describe a unique presentation of cervical myelopathy related to posterior deficiencies of the atlas and axis, and to report on the successful management of this case. Summary of Background Data. Cervical myelopathy from congenital canal stenosis is an uncommon presentation in the adolescent age group, especially affecting the C2/3 level. Aplasia of the atlas is a rare, although well-reported phenomena. Defects of the posterior elements of the axis are similarly uncommon. A combination of the 2 defects in the 1 patient has not previously been recorded. Methods. A 14-year-old Caucasian male with no history of trauma or neck pain presented with progressive cervical myelopathy over a 2-year period. Plain radiograph and computed tomography revealed congenital aplasia of the posterior arch of the atlas and bilateral cleft defects of the laminae of the axis resulting in a free floating C2 spinous process. Magnetic resonance imaging showed T1 and T2 signal abnormality at the C2-C3 level, with C2/3 congenital canal stenosis and mild disc protrusion. Results. The patient underwent a posterior decompression and lateral mass fixation at the C2/3 articulation to preserve maximal motion segments. At 12-month follow-up, the patient's cervical myelopathy had improved in terms of gait dysfunction and hemiparesis. Fusion was evident across the posterior lateral mass on radiologic investigation. Conclusion. Posterior deficiencies of the atlas and axis are rare occurrences in isolation, let alone in the 1 patient. This report broadens the radiographic differential diagnosis of patients presenting with cervical myelopathy, which has been associated with congenital posterior C2 anomalies in only a handful of patients. Surgery is an appropriate option for these patients faced with progressive neurologic dysfunction. © 2009, Lippincott Williams &amp; Wilkins.","author":[{"dropping-particle":"","family":"Chau","given":"Anthony Minh Tien","non-dropping-particle":"","parse-names":false,"suffix":""},{"dropping-particle":"","family":"Wong","given":"Johnny Ho Yin","non-dropping-particle":"","parse-names":false,"suffix":""},{"dropping-particle":"","family":"Mobbs","given":"Ralph Jasper","non-dropping-particle":"","parse-names":false,"suffix":""}],"container-title":"Spine","id":"ITEM-2","issue":"24","issued":{"date-parts":[["2009"]]},"page":"886-891","title":"Cervical myelopathy associated with congenital C2/3 canal stenosis and deficiencies of the posterior arch of the atlas and laminae of the axis: Case report and review of the literature","type":"article-journal","volume":"34"},"uris":["http://www.mendeley.com/documents/?uuid=a25df33a-14c6-495e-a18b-b4c97afe64ae"]},{"id":"ITEM-3","itemData":{"DOI":"10.3171/spi.1999.91.1.0121","ISSN":"00223085","abstract":"Although the craniovertebral junction is one of the most common sites at which anomalies develop, spina bifida occulta of the axis (C-2) associated with cervical myelopathy is extremely rare. The authors present the case of a 46-year-old man who developed progressive tetraparesis caused by a cervical canal stenosis at the level of the axis. The spinal cord was compressed by an invaginated bifid lamina of the axis. The patient made a remarkable recovery after undergoing decompressive laminectomy of C-3 and removal of the bifid posterior arch of the axis.","author":[{"dropping-particle":"","family":"Asakawa","given":"Hiroyuki","non-dropping-particle":"","parse-names":false,"suffix":""},{"dropping-particle":"","family":"Yanaka","given":"Kiyoyuki","non-dropping-particle":"","parse-names":false,"suffix":""},{"dropping-particle":"","family":"Narushima","given":"Kiyoshi","non-dropping-particle":"","parse-names":false,"suffix":""},{"dropping-particle":"","family":"Meguro","given":"Kotoo","non-dropping-particle":"","parse-names":false,"suffix":""},{"dropping-particle":"","family":"Nose","given":"Tadao","non-dropping-particle":"","parse-names":false,"suffix":""}],"container-title":"Journal of Neurosurgery","id":"ITEM-3","issue":"1 SUPPL.","issued":{"date-parts":[["1999"]]},"page":"121-123","title":"Anomaly of the axis causing cervical myelopathy: Case report","type":"article-journal","volume":"91"},"uris":["http://www.mendeley.com/documents/?uuid=b034058f-3c7a-4fdc-8edd-e520a168f345"]},{"id":"ITEM-4","itemData":{"DOI":"10.1016/0090-3019(86)90089-3","ISSN":"00903019","abstract":"A rare anomaly of the C-2 vertebra (axis) was found in a 54-year-old man with myelopathy. In addition to spina bifida of C-2 and abnormal articulations between C-2 and C-3, the lamina of the axis was separated from the rest of the posterior arch on each side, and the free dysplastic laminae and spinous process invaginated deeply into the spinal canal. The condition differed from the infrequent but previously described cervical spondylolysis in that the pars interarticularis and the pedicle were not dehiscent. Shaded three-dimensional computed tomographic display proved most useful in demonstrating this complicated osseous anomaly. © 1986.","author":[{"dropping-particle":"","family":"Koyama","given":"Tsunemaro","non-dropping-particle":"","parse-names":false,"suffix":""},{"dropping-particle":"","family":"Tanaka","given":"Kimito","non-dropping-particle":"","parse-names":false,"suffix":""},{"dropping-particle":"","family":"Handa","given":"Jyoji","non-dropping-particle":"","parse-names":false,"suffix":""}],"container-title":"Surgical Neurology","id":"ITEM-4","issue":"5","issued":{"date-parts":[["1986"]]},"page":"491-494","title":"A rare anomaly of the axis: Report of a case with shaded three-dimensional computed tomographic display","type":"article-journal","volume":"25"},"uris":["http://www.mendeley.com/documents/?uuid=09ca245e-c7dc-4399-9192-79992748431e"]},{"id":"ITEM-5","itemData":{"ISSN":"00283886","abstract":"The craniovertebral junction has a predilection for a variety of congenital anomalies due to its complex development. The association of atlantoaxial dislocation (AAD) with the maldevelopment of the posterior arch of axis is extremely rare. We report two such cases and present the management strategy.","author":[{"dropping-particle":"","family":"Behari","given":"Sanjay","non-dropping-particle":"","parse-names":false,"suffix":""},{"dropping-particle":"V.","family":"Kiran Kumar","given":"M.","non-dropping-particle":"","parse-names":false,"suffix":""},{"dropping-particle":"","family":"Banerji","given":"Deepu","non-dropping-particle":"","parse-names":false,"suffix":""},{"dropping-particle":"","family":"Chhabra","given":"Devendra K.","non-dropping-particle":"","parse-names":false,"suffix":""},{"dropping-particle":"","family":"Jain","given":"Vijendra K.","non-dropping-particle":"","parse-names":false,"suffix":""}],"container-title":"Neurology India","id":"ITEM-5","issue":"4","issued":{"date-parts":[["2004"]]},"page":"489-491","title":"Atlantoaxial dislocation associated with the maldevelopment of the posterior neural arch of axis causing compressive myelopathy","type":"article-journal","volume":"52"},"uris":["http://www.mendeley.com/documents/?uuid=050257c6-2f18-41dc-9e65-7281f3ce2bb2"]}],"mendeley":{"formattedCitation":"&lt;sup&gt;3,7,8,10,11&lt;/sup&gt;","plainTextFormattedCitation":"3,7,8,10,11","previouslyFormattedCitation":"&lt;sup&gt;3,7,8,10,11&lt;/sup&gt;"},"properties":{"noteIndex":0},"schema":"https://github.com/citation-style-language/schema/raw/master/csl-citation.json"}</w:instrText>
      </w:r>
      <w:r w:rsidR="00BE6D8F" w:rsidRPr="0094031C">
        <w:rPr>
          <w:color w:val="1C1D1E"/>
          <w:lang w:val="en-GB"/>
        </w:rPr>
        <w:fldChar w:fldCharType="separate"/>
      </w:r>
      <w:r w:rsidR="00820405" w:rsidRPr="00820405">
        <w:rPr>
          <w:noProof/>
          <w:color w:val="1C1D1E"/>
          <w:vertAlign w:val="superscript"/>
          <w:lang w:val="en-GB"/>
        </w:rPr>
        <w:t>3,7,8,10,11</w:t>
      </w:r>
      <w:r w:rsidR="00BE6D8F" w:rsidRPr="0094031C">
        <w:rPr>
          <w:color w:val="1C1D1E"/>
          <w:lang w:val="en-GB"/>
        </w:rPr>
        <w:fldChar w:fldCharType="end"/>
      </w:r>
      <w:r w:rsidR="00BE6D8F" w:rsidRPr="0094031C">
        <w:rPr>
          <w:color w:val="1C1D1E"/>
          <w:lang w:val="en-GB"/>
        </w:rPr>
        <w:t xml:space="preserve"> </w:t>
      </w:r>
      <w:r w:rsidR="00B45403">
        <w:rPr>
          <w:color w:val="1C1D1E"/>
          <w:lang w:val="en-GB"/>
        </w:rPr>
        <w:t>Although the</w:t>
      </w:r>
      <w:r w:rsidR="00BE6D8F" w:rsidRPr="0094031C">
        <w:rPr>
          <w:color w:val="1C1D1E"/>
          <w:lang w:val="en-GB"/>
        </w:rPr>
        <w:t xml:space="preserve"> malformation </w:t>
      </w:r>
      <w:r w:rsidR="00B45403">
        <w:rPr>
          <w:color w:val="1C1D1E"/>
          <w:lang w:val="en-GB"/>
        </w:rPr>
        <w:t>identified in EBTs</w:t>
      </w:r>
      <w:r w:rsidR="00BE6D8F" w:rsidRPr="0094031C">
        <w:rPr>
          <w:color w:val="1C1D1E"/>
          <w:lang w:val="en-GB"/>
        </w:rPr>
        <w:t xml:space="preserve"> </w:t>
      </w:r>
      <w:r w:rsidR="00B45403">
        <w:rPr>
          <w:color w:val="1C1D1E"/>
          <w:lang w:val="en-GB"/>
        </w:rPr>
        <w:t xml:space="preserve">did not include hypoplasia or aplasia of the </w:t>
      </w:r>
      <w:r w:rsidR="00BE6D8F" w:rsidRPr="0094031C">
        <w:rPr>
          <w:color w:val="1C1D1E"/>
          <w:lang w:val="en-GB"/>
        </w:rPr>
        <w:t>lamina</w:t>
      </w:r>
      <w:r w:rsidR="00B45403">
        <w:rPr>
          <w:color w:val="1C1D1E"/>
          <w:lang w:val="en-GB"/>
        </w:rPr>
        <w:t xml:space="preserve"> or midline separation of the spinous process as reported in humans,</w:t>
      </w:r>
      <w:r w:rsidR="00820405">
        <w:rPr>
          <w:color w:val="1C1D1E"/>
          <w:lang w:val="en-GB"/>
        </w:rPr>
        <w:fldChar w:fldCharType="begin" w:fldLock="1"/>
      </w:r>
      <w:r w:rsidR="00820405">
        <w:rPr>
          <w:color w:val="1C1D1E"/>
          <w:lang w:val="en-GB"/>
        </w:rPr>
        <w:instrText>ADDIN CSL_CITATION {"citationItems":[{"id":"ITEM-1","itemData":{"DOI":"10.1097/BRS.0b013e3181b64f0a","ISSN":"03622436","abstract":"Study Design. A case report of a young male suffering progressive neurologic dysfunction associated with a previously unreported combination of structural bony abnormalities. A review of the literature is also presented. Objective. To describe a unique presentation of cervical myelopathy related to posterior deficiencies of the atlas and axis, and to report on the successful management of this case. Summary of Background Data. Cervical myelopathy from congenital canal stenosis is an uncommon presentation in the adolescent age group, especially affecting the C2/3 level. Aplasia of the atlas is a rare, although well-reported phenomena. Defects of the posterior elements of the axis are similarly uncommon. A combination of the 2 defects in the 1 patient has not previously been recorded. Methods. A 14-year-old Caucasian male with no history of trauma or neck pain presented with progressive cervical myelopathy over a 2-year period. Plain radiograph and computed tomography revealed congenital aplasia of the posterior arch of the atlas and bilateral cleft defects of the laminae of the axis resulting in a free floating C2 spinous process. Magnetic resonance imaging showed T1 and T2 signal abnormality at the C2-C3 level, with C2/3 congenital canal stenosis and mild disc protrusion. Results. The patient underwent a posterior decompression and lateral mass fixation at the C2/3 articulation to preserve maximal motion segments. At 12-month follow-up, the patient's cervical myelopathy had improved in terms of gait dysfunction and hemiparesis. Fusion was evident across the posterior lateral mass on radiologic investigation. Conclusion. Posterior deficiencies of the atlas and axis are rare occurrences in isolation, let alone in the 1 patient. This report broadens the radiographic differential diagnosis of patients presenting with cervical myelopathy, which has been associated with congenital posterior C2 anomalies in only a handful of patients. Surgery is an appropriate option for these patients faced with progressive neurologic dysfunction. © 2009, Lippincott Williams &amp; Wilkins.","author":[{"dropping-particle":"","family":"Chau","given":"Anthony Minh Tien","non-dropping-particle":"","parse-names":false,"suffix":""},{"dropping-particle":"","family":"Wong","given":"Johnny Ho Yin","non-dropping-particle":"","parse-names":false,"suffix":""},{"dropping-particle":"","family":"Mobbs","given":"Ralph Jasper","non-dropping-particle":"","parse-names":false,"suffix":""}],"container-title":"Spine","id":"ITEM-1","issue":"24","issued":{"date-parts":[["2009"]]},"page":"886-891","title":"Cervical myelopathy associated with congenital C2/3 canal stenosis and deficiencies of the posterior arch of the atlas and laminae of the axis: Case report and review of the literature","type":"article-journal","volume":"34"},"uris":["http://www.mendeley.com/documents/?uuid=a25df33a-14c6-495e-a18b-b4c97afe64ae"]},{"id":"ITEM-2","itemData":{"DOI":"10.1016/0090-3019(86)90089-3","ISSN":"00903019","abstract":"A rare anomaly of the C-2 vertebra (axis) was found in a 54-year-old man with myelopathy. In addition to spina bifida of C-2 and abnormal articulations between C-2 and C-3, the lamina of the axis was separated from the rest of the posterior arch on each side, and the free dysplastic laminae and spinous process invaginated deeply into the spinal canal. The condition differed from the infrequent but previously described cervical spondylolysis in that the pars interarticularis and the pedicle were not dehiscent. Shaded three-dimensional computed tomographic display proved most useful in demonstrating this complicated osseous anomaly. © 1986.","author":[{"dropping-particle":"","family":"Koyama","given":"Tsunemaro","non-dropping-particle":"","parse-names":false,"suffix":""},{"dropping-particle":"","family":"Tanaka","given":"Kimito","non-dropping-particle":"","parse-names":false,"suffix":""},{"dropping-particle":"","family":"Handa","given":"Jyoji","non-dropping-particle":"","parse-names":false,"suffix":""}],"container-title":"Surgical Neurology","id":"ITEM-2","issue":"5","issued":{"date-parts":[["1986"]]},"page":"491-494","title":"A rare anomaly of the axis: Report of a case with shaded three-dimensional computed tomographic display","type":"article-journal","volume":"25"},"uris":["http://www.mendeley.com/documents/?uuid=09ca245e-c7dc-4399-9192-79992748431e"]}],"mendeley":{"formattedCitation":"&lt;sup&gt;7,10&lt;/sup&gt;","plainTextFormattedCitation":"7,10","previouslyFormattedCitation":"&lt;sup&gt;7,10&lt;/sup&gt;"},"properties":{"noteIndex":0},"schema":"https://github.com/citation-style-language/schema/raw/master/csl-citation.json"}</w:instrText>
      </w:r>
      <w:r w:rsidR="00820405">
        <w:rPr>
          <w:color w:val="1C1D1E"/>
          <w:lang w:val="en-GB"/>
        </w:rPr>
        <w:fldChar w:fldCharType="separate"/>
      </w:r>
      <w:r w:rsidR="00820405" w:rsidRPr="00820405">
        <w:rPr>
          <w:noProof/>
          <w:color w:val="1C1D1E"/>
          <w:vertAlign w:val="superscript"/>
          <w:lang w:val="en-GB"/>
        </w:rPr>
        <w:t>7,10</w:t>
      </w:r>
      <w:r w:rsidR="00820405">
        <w:rPr>
          <w:color w:val="1C1D1E"/>
          <w:lang w:val="en-GB"/>
        </w:rPr>
        <w:fldChar w:fldCharType="end"/>
      </w:r>
      <w:r w:rsidR="00B45403">
        <w:rPr>
          <w:color w:val="1C1D1E"/>
          <w:lang w:val="en-GB"/>
        </w:rPr>
        <w:t xml:space="preserve"> there are similarities with affected EBTs </w:t>
      </w:r>
      <w:r w:rsidR="00610841">
        <w:rPr>
          <w:color w:val="1C1D1E"/>
          <w:lang w:val="en-GB"/>
        </w:rPr>
        <w:t xml:space="preserve">with regards to </w:t>
      </w:r>
      <w:r w:rsidR="00B45403">
        <w:rPr>
          <w:color w:val="1C1D1E"/>
          <w:lang w:val="en-GB"/>
        </w:rPr>
        <w:t xml:space="preserve">the typically incidental nature of the finding and need to discriminate it from a traumatic fracture. </w:t>
      </w:r>
      <w:r w:rsidR="00714973">
        <w:rPr>
          <w:color w:val="1C1D1E"/>
          <w:lang w:val="en-GB"/>
        </w:rPr>
        <w:t xml:space="preserve">A recent case series </w:t>
      </w:r>
      <w:r w:rsidR="00CF77E7">
        <w:rPr>
          <w:color w:val="1C1D1E"/>
          <w:lang w:val="en-GB"/>
        </w:rPr>
        <w:t xml:space="preserve">also </w:t>
      </w:r>
      <w:r w:rsidR="00714973">
        <w:rPr>
          <w:color w:val="1C1D1E"/>
          <w:lang w:val="en-GB"/>
        </w:rPr>
        <w:t xml:space="preserve">described </w:t>
      </w:r>
      <w:r w:rsidR="00CF77E7">
        <w:rPr>
          <w:color w:val="1C1D1E"/>
          <w:lang w:val="en-GB"/>
        </w:rPr>
        <w:t>deficiencies of the dorsal elements of the axis in two Shih Tzu dogs, however these dogs demonstrated absence of the dorsal lamina and associated C2-C3 vertebral canal stenosis leading to neurological deficits</w:t>
      </w:r>
      <w:r w:rsidR="00820405">
        <w:rPr>
          <w:color w:val="1C1D1E"/>
          <w:lang w:val="en-GB"/>
        </w:rPr>
        <w:t>.</w:t>
      </w:r>
      <w:r w:rsidR="00820405">
        <w:rPr>
          <w:color w:val="1C1D1E"/>
          <w:lang w:val="en-GB"/>
        </w:rPr>
        <w:fldChar w:fldCharType="begin" w:fldLock="1"/>
      </w:r>
      <w:r w:rsidR="006B0055">
        <w:rPr>
          <w:color w:val="1C1D1E"/>
          <w:lang w:val="en-GB"/>
        </w:rPr>
        <w:instrText>ADDIN CSL_CITATION {"citationItems":[{"id":"ITEM-1","itemData":{"DOI":"10.1186/s13620-019-0141-9","ISSN":"20460481","abstract":"Background: Disregarding atlantoaxial instability in toy breed dogs associated with dens malformation and cervical spondylomyelopathy; cervical vertebral malformations are rare and poorly characterised in veterinary medicine and consequently treatment strategies and clinical outcome are sparsely documented. Results: Electronic clinical records at our veterinary referral hospital between April 2009 and November 2018 were searched for patients presented with cervical myelopathy secondary to an underlying suspected vertebral malformation/instability. Nine dogs met the inclusion criteria. Two dogs were diagnosed with atlantoaxial pseudoarthrosis, two dogs with a syndrome similar to Klippel-Feil in humans, two dogs with congenital cervical fusion, two dogs with congenital C2-C3 canal stenosis and deficiencies of the dorsal arch of the atlas and laminae of the axis and one with axial rotatory displacement. Tetraparesis, proprioceptive deficits, cervical hyperesthesia and cervical scoliosis were the most common clinical signs. The axis was the most commonly affected vertebrae (8/9 patients). Patients diagnosed with Klippel-Feil-like Syndrome were the younger (average of 262.5 days) and patients diagnosed with fused vertebrae the oldest (average of 2896 days) in our studied population (average of 1580.8 days). Conclusion: Cervical vertebral malformations are rare, or alternatively, being underdiagnosed in veterinary medicine. Patients diagnosed with Klippel-Feil-like Syndrome had a successful medium and long-term outcome with conservative management. Surgical treatment was often indicated for the other conditions presented in this study due to spinal instability and/or myelopathy. Stabilisations via ventral approaches were revealed to be safe. Multicentre and prospective studies are necessary in veterinary medicine to better characterise clinical outcomes in cervical vertebral malformations.","author":[{"dropping-particle":"","family":"Fernandes","given":"Ricardo","non-dropping-particle":"","parse-names":false,"suffix":""},{"dropping-particle":"","family":"Fitzpatrick","given":"Noel","non-dropping-particle":"","parse-names":false,"suffix":""},{"dropping-particle":"","family":"Rusbridge","given":"Clare","non-dropping-particle":"","parse-names":false,"suffix":""},{"dropping-particle":"","family":"Rose","given":"Jeremy","non-dropping-particle":"","parse-names":false,"suffix":""},{"dropping-particle":"","family":"Driver","given":"Colin J.","non-dropping-particle":"","parse-names":false,"suffix":""}],"container-title":"Irish Veterinary Journal","id":"ITEM-1","issue":"1","issued":{"date-parts":[["2019"]]},"page":"1-13","publisher":"Irish Veterinary Journal","title":"Cervical vertebral malformations in 9 dogs: Radiological findings, treatment options and outcomes","type":"article-journal","volume":"72"},"uris":["http://www.mendeley.com/documents/?uuid=d583e23c-5285-4361-8b56-b3af447f1b96"]}],"mendeley":{"formattedCitation":"&lt;sup&gt;1&lt;/sup&gt;","plainTextFormattedCitation":"1","previouslyFormattedCitation":"&lt;sup&gt;1&lt;/sup&gt;"},"properties":{"noteIndex":0},"schema":"https://github.com/citation-style-language/schema/raw/master/csl-citation.json"}</w:instrText>
      </w:r>
      <w:r w:rsidR="00820405">
        <w:rPr>
          <w:color w:val="1C1D1E"/>
          <w:lang w:val="en-GB"/>
        </w:rPr>
        <w:fldChar w:fldCharType="separate"/>
      </w:r>
      <w:r w:rsidR="00820405" w:rsidRPr="00820405">
        <w:rPr>
          <w:noProof/>
          <w:color w:val="1C1D1E"/>
          <w:vertAlign w:val="superscript"/>
          <w:lang w:val="en-GB"/>
        </w:rPr>
        <w:t>1</w:t>
      </w:r>
      <w:r w:rsidR="00820405">
        <w:rPr>
          <w:color w:val="1C1D1E"/>
          <w:lang w:val="en-GB"/>
        </w:rPr>
        <w:fldChar w:fldCharType="end"/>
      </w:r>
      <w:r w:rsidR="00CF77E7">
        <w:rPr>
          <w:color w:val="1C1D1E"/>
          <w:lang w:val="en-GB"/>
        </w:rPr>
        <w:t xml:space="preserve"> </w:t>
      </w:r>
    </w:p>
    <w:p w14:paraId="608E4350" w14:textId="16429EF4" w:rsidR="009B31CE" w:rsidRDefault="006B0055" w:rsidP="00AA5457">
      <w:pPr>
        <w:pStyle w:val="NormalWeb"/>
        <w:spacing w:before="75" w:after="75" w:line="480" w:lineRule="auto"/>
        <w:rPr>
          <w:color w:val="1C1D1E"/>
          <w:lang w:val="en-GB"/>
        </w:rPr>
      </w:pPr>
      <w:r>
        <w:rPr>
          <w:color w:val="1C1D1E"/>
          <w:lang w:val="en-GB"/>
        </w:rPr>
        <w:t>Two</w:t>
      </w:r>
      <w:r w:rsidRPr="0094031C">
        <w:rPr>
          <w:color w:val="1C1D1E"/>
          <w:lang w:val="en-GB"/>
        </w:rPr>
        <w:t xml:space="preserve"> </w:t>
      </w:r>
      <w:r>
        <w:rPr>
          <w:color w:val="1C1D1E"/>
          <w:lang w:val="en-GB"/>
        </w:rPr>
        <w:t>EBTs</w:t>
      </w:r>
      <w:r w:rsidRPr="0094031C">
        <w:rPr>
          <w:color w:val="1C1D1E"/>
          <w:lang w:val="en-GB"/>
        </w:rPr>
        <w:t xml:space="preserve"> were referred for a </w:t>
      </w:r>
      <w:r>
        <w:rPr>
          <w:color w:val="1C1D1E"/>
          <w:lang w:val="en-GB"/>
        </w:rPr>
        <w:t>suspicion of</w:t>
      </w:r>
      <w:r w:rsidRPr="0094031C">
        <w:rPr>
          <w:color w:val="1C1D1E"/>
          <w:lang w:val="en-GB"/>
        </w:rPr>
        <w:t xml:space="preserve"> trauma </w:t>
      </w:r>
      <w:r>
        <w:rPr>
          <w:color w:val="1C1D1E"/>
          <w:lang w:val="en-GB"/>
        </w:rPr>
        <w:t>based on the</w:t>
      </w:r>
      <w:r w:rsidRPr="0094031C">
        <w:rPr>
          <w:color w:val="1C1D1E"/>
          <w:lang w:val="en-GB"/>
        </w:rPr>
        <w:t xml:space="preserve"> identification of</w:t>
      </w:r>
      <w:r>
        <w:rPr>
          <w:color w:val="1C1D1E"/>
          <w:lang w:val="en-GB"/>
        </w:rPr>
        <w:t xml:space="preserve"> a suspected axis</w:t>
      </w:r>
      <w:r w:rsidRPr="0094031C">
        <w:rPr>
          <w:color w:val="1C1D1E"/>
          <w:lang w:val="en-GB"/>
        </w:rPr>
        <w:t xml:space="preserve"> spinous process </w:t>
      </w:r>
      <w:r>
        <w:rPr>
          <w:color w:val="1C1D1E"/>
          <w:lang w:val="en-GB"/>
        </w:rPr>
        <w:t>fracture o</w:t>
      </w:r>
      <w:r w:rsidRPr="0094031C">
        <w:rPr>
          <w:color w:val="1C1D1E"/>
          <w:lang w:val="en-GB"/>
        </w:rPr>
        <w:t xml:space="preserve">n </w:t>
      </w:r>
      <w:r>
        <w:rPr>
          <w:color w:val="1C1D1E"/>
          <w:lang w:val="en-GB"/>
        </w:rPr>
        <w:t xml:space="preserve">cervical </w:t>
      </w:r>
      <w:r w:rsidRPr="0094031C">
        <w:rPr>
          <w:color w:val="1C1D1E"/>
          <w:lang w:val="en-GB"/>
        </w:rPr>
        <w:t xml:space="preserve">radiographs. These dogs </w:t>
      </w:r>
      <w:r>
        <w:rPr>
          <w:color w:val="1C1D1E"/>
          <w:lang w:val="en-GB"/>
        </w:rPr>
        <w:t xml:space="preserve">did </w:t>
      </w:r>
      <w:r w:rsidRPr="0094031C">
        <w:rPr>
          <w:color w:val="1C1D1E"/>
          <w:lang w:val="en-GB"/>
        </w:rPr>
        <w:t xml:space="preserve">not </w:t>
      </w:r>
      <w:r>
        <w:rPr>
          <w:color w:val="1C1D1E"/>
          <w:lang w:val="en-GB"/>
        </w:rPr>
        <w:t>demonstrate</w:t>
      </w:r>
      <w:r w:rsidRPr="0094031C">
        <w:rPr>
          <w:color w:val="1C1D1E"/>
          <w:lang w:val="en-GB"/>
        </w:rPr>
        <w:t xml:space="preserve"> any neurological </w:t>
      </w:r>
      <w:r>
        <w:rPr>
          <w:color w:val="1C1D1E"/>
          <w:lang w:val="en-GB"/>
        </w:rPr>
        <w:t>deficits</w:t>
      </w:r>
      <w:r w:rsidRPr="0094031C">
        <w:rPr>
          <w:color w:val="1C1D1E"/>
          <w:lang w:val="en-GB"/>
        </w:rPr>
        <w:t xml:space="preserve"> or</w:t>
      </w:r>
      <w:r w:rsidR="002D1876">
        <w:rPr>
          <w:color w:val="1C1D1E"/>
          <w:lang w:val="en-GB"/>
        </w:rPr>
        <w:t xml:space="preserve"> obvious</w:t>
      </w:r>
      <w:r w:rsidRPr="0094031C">
        <w:rPr>
          <w:color w:val="1C1D1E"/>
          <w:lang w:val="en-GB"/>
        </w:rPr>
        <w:t xml:space="preserve"> cervical hyperesthesia</w:t>
      </w:r>
      <w:r>
        <w:rPr>
          <w:color w:val="1C1D1E"/>
          <w:lang w:val="en-GB"/>
        </w:rPr>
        <w:t xml:space="preserve">. </w:t>
      </w:r>
      <w:r w:rsidR="009463CF">
        <w:rPr>
          <w:color w:val="1C1D1E"/>
          <w:lang w:val="en-GB"/>
        </w:rPr>
        <w:t>In human medicine, p</w:t>
      </w:r>
      <w:r w:rsidR="00CE5C59" w:rsidRPr="0094031C">
        <w:rPr>
          <w:color w:val="1C1D1E"/>
          <w:lang w:val="en-GB"/>
        </w:rPr>
        <w:t xml:space="preserve">ersistent non-union of secondary ossification </w:t>
      </w:r>
      <w:r w:rsidR="0094031C" w:rsidRPr="0094031C">
        <w:rPr>
          <w:color w:val="1C1D1E"/>
          <w:lang w:val="en-GB"/>
        </w:rPr>
        <w:t>centres</w:t>
      </w:r>
      <w:r w:rsidR="00875D7F">
        <w:rPr>
          <w:color w:val="1C1D1E"/>
          <w:lang w:val="en-GB"/>
        </w:rPr>
        <w:t xml:space="preserve"> </w:t>
      </w:r>
      <w:r w:rsidR="009463CF">
        <w:rPr>
          <w:color w:val="1C1D1E"/>
          <w:lang w:val="en-GB"/>
        </w:rPr>
        <w:t xml:space="preserve">of </w:t>
      </w:r>
      <w:r w:rsidR="00CE5C59" w:rsidRPr="0094031C">
        <w:rPr>
          <w:color w:val="1C1D1E"/>
          <w:lang w:val="en-GB"/>
        </w:rPr>
        <w:t xml:space="preserve">the </w:t>
      </w:r>
      <w:r w:rsidR="00CF77E7">
        <w:rPr>
          <w:color w:val="1C1D1E"/>
          <w:lang w:val="en-GB"/>
        </w:rPr>
        <w:t xml:space="preserve">vertebral </w:t>
      </w:r>
      <w:r w:rsidR="00CE5C59" w:rsidRPr="0094031C">
        <w:rPr>
          <w:color w:val="1C1D1E"/>
          <w:lang w:val="en-GB"/>
        </w:rPr>
        <w:t>spinous process</w:t>
      </w:r>
      <w:r w:rsidR="001F6EE6">
        <w:rPr>
          <w:color w:val="1C1D1E"/>
          <w:lang w:val="en-GB"/>
        </w:rPr>
        <w:t xml:space="preserve"> </w:t>
      </w:r>
      <w:r w:rsidR="009463CF">
        <w:rPr>
          <w:color w:val="1C1D1E"/>
          <w:lang w:val="en-GB"/>
        </w:rPr>
        <w:t>have been reported to</w:t>
      </w:r>
      <w:r w:rsidR="001F6EE6">
        <w:rPr>
          <w:color w:val="1C1D1E"/>
          <w:lang w:val="en-GB"/>
        </w:rPr>
        <w:t xml:space="preserve"> be confused with fractures</w:t>
      </w:r>
      <w:r w:rsidR="00CE5C59" w:rsidRPr="0094031C">
        <w:rPr>
          <w:color w:val="1C1D1E"/>
          <w:lang w:val="en-GB"/>
        </w:rPr>
        <w:t>.</w:t>
      </w:r>
      <w:r w:rsidR="00B712F6" w:rsidRPr="0094031C">
        <w:rPr>
          <w:color w:val="1C1D1E"/>
          <w:lang w:val="en-GB"/>
        </w:rPr>
        <w:fldChar w:fldCharType="begin" w:fldLock="1"/>
      </w:r>
      <w:r w:rsidR="00174F89">
        <w:rPr>
          <w:color w:val="1C1D1E"/>
          <w:lang w:val="en-GB"/>
        </w:rPr>
        <w:instrText>ADDIN CSL_CITATION {"citationItems":[{"id":"ITEM-1","itemData":{"ISSN":"01956108","abstract":"The computed tomographic (CT) appearance of unfused ossicles in the lumbar spine has had little attention. Unfused ossicles result from accessory ossification centers near the tip of the vertebral processes. Their main importance lies in distinguishing them from fractures. The CT appearance of unfused ossicles in the lumbar spine was correlated with that of the corresponding surface anatomy from a cadaver specimen. Thereafter, 100 consecutive CT studies were reviewed and two cases of presumedly unfused ossicles were found. The CT appearances of unfused ossicles and their differential diagnosis are discussed.","author":[{"dropping-particle":"","family":"Pech","given":"P.","non-dropping-particle":"","parse-names":false,"suffix":""},{"dropping-particle":"","family":"Haughton","given":"V. M.","non-dropping-particle":"","parse-names":false,"suffix":""}],"container-title":"American Journal of Neuroradiology","id":"ITEM-1","issue":"4","issued":{"date-parts":[["1985"]]},"page":"629-631","title":"CT appearance of unfused ossicles in the lumbar spine","type":"article-journal","volume":"6"},"uris":["http://www.mendeley.com/documents/?uuid=dd443e53-3b7a-4434-b575-2ed16af87a34"]},{"id":"ITEM-2","itemData":{"DOI":"10.4103/jcvjs.JCVJS_23_18","ISSN":"09769285","author":[{"dropping-particle":"","family":"Ravikanth","given":"Reddy","non-dropping-particle":"","parse-names":false,"suffix":""},{"dropping-particle":"","family":"Pottangadi","given":"Rijesh","non-dropping-particle":"","parse-names":false,"suffix":""}],"container-title":"Journal of Craniovertebral Junction and Spine","id":"ITEM-2","issue":"3","issued":{"date-parts":[["2018"]]},"page":"216-217","title":"Nonunited secondary ossification centers of the spinous processes of vertebrae at multiple levels presenting as aberrant articulations in an adult","type":"article-journal","volume":"9"},"uris":["http://www.mendeley.com/documents/?uuid=6a7ac9e7-24d5-478c-9e46-b503ec55124a"]},{"id":"ITEM-3","itemData":{"DOI":"10.2214/AJR.10.5803","ISSN":"0361803X","abstract":"OBJECTIVE. The purpose of this pictorial essay is to review the anatomic variations and congenital anomalies of the neural arch and its processes as seen on MDCT images of the spine. CONCLUSION. Variations and anomalies of the pedicles, pars interarticularis, laminae, and spinous processes may be readily identified on MDCT studies. Familiarity with their MDCT appearances is required for characterization and differential diagnosis and may help assess their potential clinical relevance. © American Roentgen Ray Society.","author":[{"dropping-particle":"","family":"Mellado","given":"José M.","non-dropping-particle":"","parse-names":false,"suffix":""},{"dropping-particle":"","family":"Larrosa","given":"Raquel","non-dropping-particle":"","parse-names":false,"suffix":""},{"dropping-particle":"","family":"Martín","given":"Joaquín","non-dropping-particle":"","parse-names":false,"suffix":""},{"dropping-particle":"","family":"Yanguas","given":"Nerea","non-dropping-particle":"","parse-names":false,"suffix":""},{"dropping-particle":"","family":"Solanas","given":"Susana","non-dropping-particle":"","parse-names":false,"suffix":""},{"dropping-particle":"","family":"Cozcolluela","given":"María Rosa","non-dropping-particle":"","parse-names":false,"suffix":""}],"container-title":"American Journal of Roentgenology","id":"ITEM-3","issue":"1","issued":{"date-parts":[["2011"]]},"page":"104-113","title":"MDCT of variations and anomalies of the neural arch and its processes: Part 1 - Pedicles, pars interarticularis, laminae, and spinous process","type":"article-journal","volume":"197"},"uris":["http://www.mendeley.com/documents/?uuid=8278dc90-e054-42c4-98d3-0ca5717d6297"]},{"id":"ITEM-4","itemData":{"DOI":"10.1148/rg.233025121","ISSN":"02715333","abstract":"Emergency radiologic evaluation of the pediatric cervical spine can be challenging because of the confusing appearance of synchondroses, normal anatomic variants, and injuries that are unique to children. Cervical spine injuries in children are usually seen in the upper cervical region owing to the unique biomechanics and anatomy of the pediatric cervical spine. Knowledge of the normal embryologic development and anatomy of the cervical spine is important to avoid mistaking synchondroses for fractures in the setting of trauma. Familiarity with anatomic variants is also important for correct image interpretation. These variants include pseudosubluxation, absence of cervical lordosis, wedging of the C3 vertebra, widening of the predental space, prevertebral soft-tissue widening, intervertebral widening, and \"pseudo-Jefferson fracture.\" In addition, familiarity with mechanisms of injury and appropriate imaging modalities will aid in the correct interpretation of radiologic images of the pediatric cervical spine. © RSNA, 2003.","author":[{"dropping-particle":"","family":"Lustrin","given":"Elizabeth Susan","non-dropping-particle":"","parse-names":false,"suffix":""},{"dropping-particle":"","family":"Karakas","given":"Sabiha Pinar","non-dropping-particle":"","parse-names":false,"suffix":""},{"dropping-particle":"","family":"Ortiz","given":"A. Orlando","non-dropping-particle":"","parse-names":false,"suffix":""},{"dropping-particle":"","family":"Cinnamon","given":"Jay","non-dropping-particle":"","parse-names":false,"suffix":""},{"dropping-particle":"","family":"Castillo","given":"Mauricio","non-dropping-particle":"","parse-names":false,"suffix":""},{"dropping-particle":"","family":"Vaheesan","given":"Kirubahara","non-dropping-particle":"","parse-names":false,"suffix":""},{"dropping-particle":"","family":"Brown","given":"James H.","non-dropping-particle":"","parse-names":false,"suffix":""},{"dropping-particle":"","family":"Diamond","given":"Alan S.","non-dropping-particle":"","parse-names":false,"suffix":""},{"dropping-particle":"","family":"Black","given":"Karen","non-dropping-particle":"","parse-names":false,"suffix":""},{"dropping-particle":"","family":"Singh","given":"Sudha","non-dropping-particle":"","parse-names":false,"suffix":""}],"container-title":"Radiographics","id":"ITEM-4","issue":"3","issued":{"date-parts":[["2003"]]},"page":"539-560","title":"Pediatric Cervical Spine: Normal Anatomy, Variants, and Trauma","type":"article-journal","volume":"23"},"uris":["http://www.mendeley.com/documents/?uuid=f8eb6f00-98c4-4f1b-a881-11ec65b8cffc"]}],"mendeley":{"formattedCitation":"&lt;sup&gt;15–18&lt;/sup&gt;","plainTextFormattedCitation":"15–18","previouslyFormattedCitation":"&lt;sup&gt;16–19&lt;/sup&gt;"},"properties":{"noteIndex":0},"schema":"https://github.com/citation-style-language/schema/raw/master/csl-citation.json"}</w:instrText>
      </w:r>
      <w:r w:rsidR="00B712F6" w:rsidRPr="0094031C">
        <w:rPr>
          <w:color w:val="1C1D1E"/>
          <w:lang w:val="en-GB"/>
        </w:rPr>
        <w:fldChar w:fldCharType="separate"/>
      </w:r>
      <w:r w:rsidR="00174F89" w:rsidRPr="00174F89">
        <w:rPr>
          <w:noProof/>
          <w:color w:val="1C1D1E"/>
          <w:vertAlign w:val="superscript"/>
          <w:lang w:val="en-GB"/>
        </w:rPr>
        <w:t>15–18</w:t>
      </w:r>
      <w:r w:rsidR="00B712F6" w:rsidRPr="0094031C">
        <w:rPr>
          <w:color w:val="1C1D1E"/>
          <w:lang w:val="en-GB"/>
        </w:rPr>
        <w:fldChar w:fldCharType="end"/>
      </w:r>
      <w:r w:rsidR="00B712F6" w:rsidRPr="0094031C">
        <w:rPr>
          <w:color w:val="1C1D1E"/>
          <w:lang w:val="en-GB"/>
        </w:rPr>
        <w:t xml:space="preserve"> </w:t>
      </w:r>
      <w:r w:rsidR="009463CF">
        <w:rPr>
          <w:color w:val="1C1D1E"/>
          <w:lang w:val="en-GB"/>
        </w:rPr>
        <w:t>For that reason, radiographic criteria</w:t>
      </w:r>
      <w:r w:rsidR="009B31CE">
        <w:rPr>
          <w:color w:val="1C1D1E"/>
          <w:lang w:val="en-GB"/>
        </w:rPr>
        <w:t xml:space="preserve"> were created</w:t>
      </w:r>
      <w:r w:rsidR="009463CF">
        <w:rPr>
          <w:color w:val="1C1D1E"/>
          <w:lang w:val="en-GB"/>
        </w:rPr>
        <w:t xml:space="preserve"> t</w:t>
      </w:r>
      <w:r w:rsidR="001F6EE6">
        <w:rPr>
          <w:color w:val="1C1D1E"/>
          <w:lang w:val="en-GB"/>
        </w:rPr>
        <w:t>o help</w:t>
      </w:r>
      <w:r w:rsidR="00473D75" w:rsidRPr="0094031C">
        <w:rPr>
          <w:color w:val="1C1D1E"/>
          <w:lang w:val="en-GB"/>
        </w:rPr>
        <w:t xml:space="preserve"> distinguish</w:t>
      </w:r>
      <w:r>
        <w:rPr>
          <w:color w:val="1C1D1E"/>
          <w:lang w:val="en-GB"/>
        </w:rPr>
        <w:t xml:space="preserve"> between</w:t>
      </w:r>
      <w:r w:rsidR="009463CF">
        <w:rPr>
          <w:color w:val="1C1D1E"/>
          <w:lang w:val="en-GB"/>
        </w:rPr>
        <w:t xml:space="preserve"> </w:t>
      </w:r>
      <w:r>
        <w:rPr>
          <w:color w:val="1C1D1E"/>
          <w:lang w:val="en-GB"/>
        </w:rPr>
        <w:t xml:space="preserve">an anomaly </w:t>
      </w:r>
      <w:r w:rsidR="00114F4E">
        <w:rPr>
          <w:color w:val="1C1D1E"/>
          <w:lang w:val="en-GB"/>
        </w:rPr>
        <w:t>and</w:t>
      </w:r>
      <w:r w:rsidR="009B31CE">
        <w:rPr>
          <w:color w:val="1C1D1E"/>
          <w:lang w:val="en-GB"/>
        </w:rPr>
        <w:t xml:space="preserve"> an</w:t>
      </w:r>
      <w:r>
        <w:rPr>
          <w:color w:val="1C1D1E"/>
          <w:lang w:val="en-GB"/>
        </w:rPr>
        <w:t xml:space="preserve"> acute fracture</w:t>
      </w:r>
      <w:r w:rsidR="009463CF">
        <w:rPr>
          <w:color w:val="1C1D1E"/>
          <w:lang w:val="en-GB"/>
        </w:rPr>
        <w:t>.</w:t>
      </w:r>
      <w:r>
        <w:rPr>
          <w:color w:val="1C1D1E"/>
          <w:lang w:val="en-GB"/>
        </w:rPr>
        <w:fldChar w:fldCharType="begin" w:fldLock="1"/>
      </w:r>
      <w:r w:rsidR="00174F89">
        <w:rPr>
          <w:color w:val="1C1D1E"/>
          <w:lang w:val="en-GB"/>
        </w:rPr>
        <w:instrText>ADDIN CSL_CITATION {"citationItems":[{"id":"ITEM-1","itemData":{"DOI":"10.1148/rg.233025121","ISSN":"02715333","abstract":"Emergency radiologic evaluation of the pediatric cervical spine can be challenging because of the confusing appearance of synchondroses, normal anatomic variants, and injuries that are unique to children. Cervical spine injuries in children are usually seen in the upper cervical region owing to the unique biomechanics and anatomy of the pediatric cervical spine. Knowledge of the normal embryologic development and anatomy of the cervical spine is important to avoid mistaking synchondroses for fractures in the setting of trauma. Familiarity with anatomic variants is also important for correct image interpretation. These variants include pseudosubluxation, absence of cervical lordosis, wedging of the C3 vertebra, widening of the predental space, prevertebral soft-tissue widening, intervertebral widening, and \"pseudo-Jefferson fracture.\" In addition, familiarity with mechanisms of injury and appropriate imaging modalities will aid in the correct interpretation of radiologic images of the pediatric cervical spine. © RSNA, 2003.","author":[{"dropping-particle":"","family":"Lustrin","given":"Elizabeth Susan","non-dropping-particle":"","parse-names":false,"suffix":""},{"dropping-particle":"","family":"Karakas","given":"Sabiha Pinar","non-dropping-particle":"","parse-names":false,"suffix":""},{"dropping-particle":"","family":"Ortiz","given":"A. Orlando","non-dropping-particle":"","parse-names":false,"suffix":""},{"dropping-particle":"","family":"Cinnamon","given":"Jay","non-dropping-particle":"","parse-names":false,"suffix":""},{"dropping-particle":"","family":"Castillo","given":"Mauricio","non-dropping-particle":"","parse-names":false,"suffix":""},{"dropping-particle":"","family":"Vaheesan","given":"Kirubahara","non-dropping-particle":"","parse-names":false,"suffix":""},{"dropping-particle":"","family":"Brown","given":"James H.","non-dropping-particle":"","parse-names":false,"suffix":""},{"dropping-particle":"","family":"Diamond","given":"Alan S.","non-dropping-particle":"","parse-names":false,"suffix":""},{"dropping-particle":"","family":"Black","given":"Karen","non-dropping-particle":"","parse-names":false,"suffix":""},{"dropping-particle":"","family":"Singh","given":"Sudha","non-dropping-particle":"","parse-names":false,"suffix":""}],"container-title":"Radiographics","id":"ITEM-1","issue":"3","issued":{"date-parts":[["2003"]]},"page":"539-560","title":"Pediatric Cervical Spine: Normal Anatomy, Variants, and Trauma","type":"article-journal","volume":"23"},"uris":["http://www.mendeley.com/documents/?uuid=f8eb6f00-98c4-4f1b-a881-11ec65b8cffc"]}],"mendeley":{"formattedCitation":"&lt;sup&gt;18&lt;/sup&gt;","plainTextFormattedCitation":"18","previouslyFormattedCitation":"&lt;sup&gt;19&lt;/sup&gt;"},"properties":{"noteIndex":0},"schema":"https://github.com/citation-style-language/schema/raw/master/csl-citation.json"}</w:instrText>
      </w:r>
      <w:r>
        <w:rPr>
          <w:color w:val="1C1D1E"/>
          <w:lang w:val="en-GB"/>
        </w:rPr>
        <w:fldChar w:fldCharType="separate"/>
      </w:r>
      <w:r w:rsidR="00174F89" w:rsidRPr="00174F89">
        <w:rPr>
          <w:noProof/>
          <w:color w:val="1C1D1E"/>
          <w:vertAlign w:val="superscript"/>
          <w:lang w:val="en-GB"/>
        </w:rPr>
        <w:t>18</w:t>
      </w:r>
      <w:r>
        <w:rPr>
          <w:color w:val="1C1D1E"/>
          <w:lang w:val="en-GB"/>
        </w:rPr>
        <w:fldChar w:fldCharType="end"/>
      </w:r>
      <w:r w:rsidR="009463CF">
        <w:rPr>
          <w:color w:val="1C1D1E"/>
          <w:lang w:val="en-GB"/>
        </w:rPr>
        <w:t xml:space="preserve"> </w:t>
      </w:r>
      <w:r w:rsidR="002D1876">
        <w:rPr>
          <w:color w:val="1C1D1E"/>
          <w:lang w:val="en-GB"/>
        </w:rPr>
        <w:t>Criteria for</w:t>
      </w:r>
      <w:r w:rsidR="001F6EE6">
        <w:rPr>
          <w:color w:val="1C1D1E"/>
          <w:lang w:val="en-GB"/>
        </w:rPr>
        <w:t xml:space="preserve"> developmental defect</w:t>
      </w:r>
      <w:r w:rsidR="002D1876">
        <w:rPr>
          <w:color w:val="1C1D1E"/>
          <w:lang w:val="en-GB"/>
        </w:rPr>
        <w:t>s</w:t>
      </w:r>
      <w:r w:rsidR="001F6EE6">
        <w:rPr>
          <w:color w:val="1C1D1E"/>
          <w:lang w:val="en-GB"/>
        </w:rPr>
        <w:t xml:space="preserve"> </w:t>
      </w:r>
      <w:r w:rsidR="00393B57">
        <w:rPr>
          <w:color w:val="1C1D1E"/>
          <w:lang w:val="en-GB"/>
        </w:rPr>
        <w:t>include</w:t>
      </w:r>
      <w:r w:rsidR="002D1876">
        <w:rPr>
          <w:color w:val="1C1D1E"/>
          <w:lang w:val="en-GB"/>
        </w:rPr>
        <w:t xml:space="preserve"> </w:t>
      </w:r>
      <w:r w:rsidR="00473D75" w:rsidRPr="0094031C">
        <w:rPr>
          <w:color w:val="1C1D1E"/>
          <w:lang w:val="en-GB"/>
        </w:rPr>
        <w:t>smooth and</w:t>
      </w:r>
      <w:r>
        <w:rPr>
          <w:color w:val="1C1D1E"/>
          <w:lang w:val="en-GB"/>
        </w:rPr>
        <w:t xml:space="preserve"> </w:t>
      </w:r>
      <w:r w:rsidR="00473D75" w:rsidRPr="0094031C">
        <w:rPr>
          <w:color w:val="1C1D1E"/>
          <w:lang w:val="en-GB"/>
        </w:rPr>
        <w:t>sclerotic</w:t>
      </w:r>
      <w:r w:rsidR="009B31CE">
        <w:rPr>
          <w:color w:val="1C1D1E"/>
          <w:lang w:val="en-GB"/>
        </w:rPr>
        <w:t xml:space="preserve"> subchondral</w:t>
      </w:r>
      <w:r w:rsidR="00473D75" w:rsidRPr="0094031C">
        <w:rPr>
          <w:color w:val="1C1D1E"/>
          <w:lang w:val="en-GB"/>
        </w:rPr>
        <w:t xml:space="preserve"> margins</w:t>
      </w:r>
      <w:r w:rsidR="00A83CB0" w:rsidRPr="0094031C">
        <w:rPr>
          <w:color w:val="1C1D1E"/>
          <w:lang w:val="en-GB"/>
        </w:rPr>
        <w:t xml:space="preserve"> of </w:t>
      </w:r>
      <w:r>
        <w:rPr>
          <w:color w:val="1C1D1E"/>
          <w:lang w:val="en-GB"/>
        </w:rPr>
        <w:t xml:space="preserve">both </w:t>
      </w:r>
      <w:r w:rsidR="00A83CB0" w:rsidRPr="0094031C">
        <w:rPr>
          <w:color w:val="1C1D1E"/>
          <w:lang w:val="en-GB"/>
        </w:rPr>
        <w:t>fragments</w:t>
      </w:r>
      <w:r w:rsidR="006F579C">
        <w:rPr>
          <w:color w:val="1C1D1E"/>
          <w:lang w:val="en-GB"/>
        </w:rPr>
        <w:t xml:space="preserve">, </w:t>
      </w:r>
      <w:r w:rsidR="000638B5">
        <w:rPr>
          <w:color w:val="1C1D1E"/>
          <w:lang w:val="en-GB"/>
        </w:rPr>
        <w:t>an aligned</w:t>
      </w:r>
      <w:r w:rsidR="00A83CB0" w:rsidRPr="0094031C">
        <w:rPr>
          <w:color w:val="1C1D1E"/>
          <w:lang w:val="en-GB"/>
        </w:rPr>
        <w:t xml:space="preserve"> non</w:t>
      </w:r>
      <w:r w:rsidR="008F7686" w:rsidRPr="0094031C">
        <w:rPr>
          <w:color w:val="1C1D1E"/>
          <w:lang w:val="en-GB"/>
        </w:rPr>
        <w:t>-</w:t>
      </w:r>
      <w:r w:rsidR="00A83CB0" w:rsidRPr="0094031C">
        <w:rPr>
          <w:color w:val="1C1D1E"/>
          <w:lang w:val="en-GB"/>
        </w:rPr>
        <w:t>united</w:t>
      </w:r>
      <w:r w:rsidR="000638B5">
        <w:rPr>
          <w:color w:val="1C1D1E"/>
          <w:lang w:val="en-GB"/>
        </w:rPr>
        <w:t xml:space="preserve"> </w:t>
      </w:r>
      <w:r w:rsidR="006F579C">
        <w:rPr>
          <w:color w:val="1C1D1E"/>
          <w:lang w:val="en-GB"/>
        </w:rPr>
        <w:lastRenderedPageBreak/>
        <w:t>spinous process</w:t>
      </w:r>
      <w:r w:rsidR="009B31CE">
        <w:rPr>
          <w:color w:val="1C1D1E"/>
          <w:lang w:val="en-GB"/>
        </w:rPr>
        <w:t>,</w:t>
      </w:r>
      <w:r w:rsidR="00A83CB0" w:rsidRPr="0094031C">
        <w:rPr>
          <w:color w:val="1C1D1E"/>
          <w:lang w:val="en-GB"/>
        </w:rPr>
        <w:t xml:space="preserve"> with </w:t>
      </w:r>
      <w:r w:rsidR="000638B5">
        <w:rPr>
          <w:color w:val="1C1D1E"/>
          <w:lang w:val="en-GB"/>
        </w:rPr>
        <w:t>no evidence of displacement</w:t>
      </w:r>
      <w:r w:rsidR="006F579C">
        <w:rPr>
          <w:color w:val="1C1D1E"/>
          <w:lang w:val="en-GB"/>
        </w:rPr>
        <w:t>,</w:t>
      </w:r>
      <w:r w:rsidR="000638B5">
        <w:rPr>
          <w:color w:val="1C1D1E"/>
          <w:lang w:val="en-GB"/>
        </w:rPr>
        <w:t xml:space="preserve"> </w:t>
      </w:r>
      <w:r w:rsidR="00A83CB0" w:rsidRPr="0094031C">
        <w:rPr>
          <w:color w:val="1C1D1E"/>
          <w:lang w:val="en-GB"/>
        </w:rPr>
        <w:t>and</w:t>
      </w:r>
      <w:r w:rsidR="009B31CE">
        <w:rPr>
          <w:color w:val="1C1D1E"/>
          <w:lang w:val="en-GB"/>
        </w:rPr>
        <w:t>,</w:t>
      </w:r>
      <w:r w:rsidR="000638B5">
        <w:rPr>
          <w:color w:val="1C1D1E"/>
          <w:lang w:val="en-GB"/>
        </w:rPr>
        <w:t xml:space="preserve"> </w:t>
      </w:r>
      <w:r w:rsidR="003054C9">
        <w:rPr>
          <w:color w:val="1C1D1E"/>
          <w:lang w:val="en-GB"/>
        </w:rPr>
        <w:t>a</w:t>
      </w:r>
      <w:r w:rsidR="003054C9" w:rsidRPr="0094031C">
        <w:rPr>
          <w:color w:val="1C1D1E"/>
          <w:lang w:val="en-GB"/>
        </w:rPr>
        <w:t xml:space="preserve"> </w:t>
      </w:r>
      <w:r w:rsidR="00A83CB0" w:rsidRPr="0094031C">
        <w:rPr>
          <w:color w:val="1C1D1E"/>
          <w:lang w:val="en-GB"/>
        </w:rPr>
        <w:t xml:space="preserve">concave margin </w:t>
      </w:r>
      <w:r w:rsidR="003054C9">
        <w:rPr>
          <w:color w:val="1C1D1E"/>
          <w:lang w:val="en-GB"/>
        </w:rPr>
        <w:t xml:space="preserve">that </w:t>
      </w:r>
      <w:r w:rsidR="00A83CB0" w:rsidRPr="0094031C">
        <w:rPr>
          <w:color w:val="1C1D1E"/>
          <w:lang w:val="en-GB"/>
        </w:rPr>
        <w:t xml:space="preserve">is continuous with the convex margin in the opposite </w:t>
      </w:r>
      <w:r w:rsidR="004009FA">
        <w:rPr>
          <w:color w:val="1C1D1E"/>
          <w:lang w:val="en-GB"/>
        </w:rPr>
        <w:t>bone</w:t>
      </w:r>
      <w:r w:rsidR="00A83CB0" w:rsidRPr="0094031C">
        <w:rPr>
          <w:color w:val="1C1D1E"/>
          <w:lang w:val="en-GB"/>
        </w:rPr>
        <w:t>.</w:t>
      </w:r>
      <w:r w:rsidR="00A83CB0" w:rsidRPr="0094031C">
        <w:rPr>
          <w:color w:val="1C1D1E"/>
          <w:lang w:val="en-GB"/>
        </w:rPr>
        <w:fldChar w:fldCharType="begin" w:fldLock="1"/>
      </w:r>
      <w:r w:rsidR="00174F89">
        <w:rPr>
          <w:color w:val="1C1D1E"/>
          <w:lang w:val="en-GB"/>
        </w:rPr>
        <w:instrText>ADDIN CSL_CITATION {"citationItems":[{"id":"ITEM-1","itemData":{"DOI":"10.4103/jcvjs.JCVJS_23_18","ISSN":"09769285","author":[{"dropping-particle":"","family":"Ravikanth","given":"Reddy","non-dropping-particle":"","parse-names":false,"suffix":""},{"dropping-particle":"","family":"Pottangadi","given":"Rijesh","non-dropping-particle":"","parse-names":false,"suffix":""}],"container-title":"Journal of Craniovertebral Junction and Spine","id":"ITEM-1","issue":"3","issued":{"date-parts":[["2018"]]},"page":"216-217","title":"Nonunited secondary ossification centers of the spinous processes of vertebrae at multiple levels presenting as aberrant articulations in an adult","type":"article-journal","volume":"9"},"uris":["http://www.mendeley.com/documents/?uuid=6a7ac9e7-24d5-478c-9e46-b503ec55124a"]},{"id":"ITEM-2","itemData":{"DOI":"10.1097/BRS.0b013e318273e191","ISSN":"03622436","abstract":"STUDY DESIGN. Case report and literature review. OBJECTIVE. This article reports 2 cases of clay-shoveler's fracture equivalent in children presenting acutely after participation in sports. SUMMARY OF BACKGROUND DATA. The clay-shoveler's fracture in adults is an avulsion fracture of the lower cervical or upper thoracic spinous process. To our knowledge, this is the first report in English literature on soft-tissue avulsion injury of the spinous process in children presenting with history and symptoms similar to clay-shoveler's fractures. METHODS. Retrospective review of 2 cases. RESULTS. A 14-year-old baseball player and a 16-year-old wrestler experienced acute posterior neck pain after participation in sports. Both patients presented with a history and physical examination suggestive of clay-shoveler's fracture but showed no evidence of injury on radiographs. Subsequent magnetic resonance images demonstrated an acute soft-tissue avulsion of the spinous process at C7 in 1 patient and T2 in the other. With nonoperative therapy, both patients returned to sports by 4 months, with occasional, intermittent discomfort a year after injury, which did not limit any activities. CONCLUSION. In adolescents, if the history and physical examination are consistent with a clay-shoveler's fracture, but radiographs are normal, magnetic resonance imaging may be indicated to diagnose a soft-tissue avulsion. © 2012, Lippincott Williams &amp; Wilkins.","author":[{"dropping-particle":"","family":"Yamaguchi","given":"Kent T.","non-dropping-particle":"","parse-names":false,"suffix":""},{"dropping-particle":"","family":"Myung","given":"Karen S.","non-dropping-particle":"","parse-names":false,"suffix":""},{"dropping-particle":"","family":"Alonso","given":"Manuel Aparicio","non-dropping-particle":"","parse-names":false,"suffix":""},{"dropping-particle":"","family":"Skaggs","given":"David L.","non-dropping-particle":"","parse-names":false,"suffix":""}],"container-title":"Spine","id":"ITEM-2","issue":"26","issued":{"date-parts":[["2012"]]},"title":"Clay-Shoveler's fracture equivalent in children","type":"article-journal","volume":"37"},"uris":["http://www.mendeley.com/documents/?uuid=e1aa9dfc-3d4c-4573-905b-1b8bfe7afa72"]},{"id":"ITEM-3","itemData":{"DOI":"10.1148/rg.233025121","ISSN":"02715333","abstract":"Emergency radiologic evaluation of the pediatric cervical spine can be challenging because of the confusing appearance of synchondroses, normal anatomic variants, and injuries that are unique to children. Cervical spine injuries in children are usually seen in the upper cervical region owing to the unique biomechanics and anatomy of the pediatric cervical spine. Knowledge of the normal embryologic development and anatomy of the cervical spine is important to avoid mistaking synchondroses for fractures in the setting of trauma. Familiarity with anatomic variants is also important for correct image interpretation. These variants include pseudosubluxation, absence of cervical lordosis, wedging of the C3 vertebra, widening of the predental space, prevertebral soft-tissue widening, intervertebral widening, and \"pseudo-Jefferson fracture.\" In addition, familiarity with mechanisms of injury and appropriate imaging modalities will aid in the correct interpretation of radiologic images of the pediatric cervical spine. © RSNA, 2003.","author":[{"dropping-particle":"","family":"Lustrin","given":"Elizabeth Susan","non-dropping-particle":"","parse-names":false,"suffix":""},{"dropping-particle":"","family":"Karakas","given":"Sabiha Pinar","non-dropping-particle":"","parse-names":false,"suffix":""},{"dropping-particle":"","family":"Ortiz","given":"A. Orlando","non-dropping-particle":"","parse-names":false,"suffix":""},{"dropping-particle":"","family":"Cinnamon","given":"Jay","non-dropping-particle":"","parse-names":false,"suffix":""},{"dropping-particle":"","family":"Castillo","given":"Mauricio","non-dropping-particle":"","parse-names":false,"suffix":""},{"dropping-particle":"","family":"Vaheesan","given":"Kirubahara","non-dropping-particle":"","parse-names":false,"suffix":""},{"dropping-particle":"","family":"Brown","given":"James H.","non-dropping-particle":"","parse-names":false,"suffix":""},{"dropping-particle":"","family":"Diamond","given":"Alan S.","non-dropping-particle":"","parse-names":false,"suffix":""},{"dropping-particle":"","family":"Black","given":"Karen","non-dropping-particle":"","parse-names":false,"suffix":""},{"dropping-particle":"","family":"Singh","given":"Sudha","non-dropping-particle":"","parse-names":false,"suffix":""}],"container-title":"Radiographics","id":"ITEM-3","issue":"3","issued":{"date-parts":[["2003"]]},"page":"539-560","title":"Pediatric Cervical Spine: Normal Anatomy, Variants, and Trauma","type":"article-journal","volume":"23"},"uris":["http://www.mendeley.com/documents/?uuid=f8eb6f00-98c4-4f1b-a881-11ec65b8cffc"]}],"mendeley":{"formattedCitation":"&lt;sup&gt;16,18,19&lt;/sup&gt;","plainTextFormattedCitation":"16,18,19","previouslyFormattedCitation":"&lt;sup&gt;17,19,20&lt;/sup&gt;"},"properties":{"noteIndex":0},"schema":"https://github.com/citation-style-language/schema/raw/master/csl-citation.json"}</w:instrText>
      </w:r>
      <w:r w:rsidR="00A83CB0" w:rsidRPr="0094031C">
        <w:rPr>
          <w:color w:val="1C1D1E"/>
          <w:lang w:val="en-GB"/>
        </w:rPr>
        <w:fldChar w:fldCharType="separate"/>
      </w:r>
      <w:r w:rsidR="00174F89" w:rsidRPr="00174F89">
        <w:rPr>
          <w:noProof/>
          <w:color w:val="1C1D1E"/>
          <w:vertAlign w:val="superscript"/>
          <w:lang w:val="en-GB"/>
        </w:rPr>
        <w:t>16,18,19</w:t>
      </w:r>
      <w:r w:rsidR="00A83CB0" w:rsidRPr="0094031C">
        <w:rPr>
          <w:color w:val="1C1D1E"/>
          <w:lang w:val="en-GB"/>
        </w:rPr>
        <w:fldChar w:fldCharType="end"/>
      </w:r>
      <w:r>
        <w:rPr>
          <w:color w:val="1C1D1E"/>
          <w:lang w:val="en-GB"/>
        </w:rPr>
        <w:t xml:space="preserve"> </w:t>
      </w:r>
      <w:r w:rsidR="00666B8D">
        <w:rPr>
          <w:color w:val="1C1D1E"/>
          <w:lang w:val="en-GB"/>
        </w:rPr>
        <w:t>In contrast</w:t>
      </w:r>
      <w:r>
        <w:rPr>
          <w:color w:val="1C1D1E"/>
          <w:lang w:val="en-GB"/>
        </w:rPr>
        <w:t>, acute fractures are irregular, with</w:t>
      </w:r>
      <w:r w:rsidR="00666B8D">
        <w:rPr>
          <w:color w:val="1C1D1E"/>
          <w:lang w:val="en-GB"/>
        </w:rPr>
        <w:t>out</w:t>
      </w:r>
      <w:r>
        <w:rPr>
          <w:color w:val="1C1D1E"/>
          <w:lang w:val="en-GB"/>
        </w:rPr>
        <w:t xml:space="preserve"> sclerosis</w:t>
      </w:r>
      <w:r w:rsidR="000D7667">
        <w:rPr>
          <w:color w:val="1C1D1E"/>
          <w:lang w:val="en-GB"/>
        </w:rPr>
        <w:t>,</w:t>
      </w:r>
      <w:r>
        <w:rPr>
          <w:color w:val="1C1D1E"/>
          <w:lang w:val="en-GB"/>
        </w:rPr>
        <w:t xml:space="preserve"> and can occur in any location.</w:t>
      </w:r>
      <w:r w:rsidR="009B31CE">
        <w:rPr>
          <w:color w:val="1C1D1E"/>
          <w:lang w:val="en-GB"/>
        </w:rPr>
        <w:t xml:space="preserve"> As a result, the i</w:t>
      </w:r>
      <w:r w:rsidR="009B31CE" w:rsidRPr="0094031C">
        <w:rPr>
          <w:color w:val="1C1D1E"/>
          <w:lang w:val="en-GB"/>
        </w:rPr>
        <w:t>maging findings in the</w:t>
      </w:r>
      <w:r w:rsidR="009B31CE">
        <w:rPr>
          <w:color w:val="1C1D1E"/>
          <w:lang w:val="en-GB"/>
        </w:rPr>
        <w:t xml:space="preserve"> affected</w:t>
      </w:r>
      <w:r w:rsidR="009B31CE" w:rsidRPr="0094031C">
        <w:rPr>
          <w:color w:val="1C1D1E"/>
          <w:lang w:val="en-GB"/>
        </w:rPr>
        <w:t xml:space="preserve"> EBT</w:t>
      </w:r>
      <w:r w:rsidR="009B31CE">
        <w:rPr>
          <w:color w:val="1C1D1E"/>
          <w:lang w:val="en-GB"/>
        </w:rPr>
        <w:t xml:space="preserve">s </w:t>
      </w:r>
      <w:r w:rsidR="00666B8D">
        <w:rPr>
          <w:color w:val="1C1D1E"/>
          <w:lang w:val="en-GB"/>
        </w:rPr>
        <w:t>suggest</w:t>
      </w:r>
      <w:r w:rsidR="00DD3E82">
        <w:rPr>
          <w:color w:val="1C1D1E"/>
          <w:lang w:val="en-GB"/>
        </w:rPr>
        <w:t xml:space="preserve"> </w:t>
      </w:r>
      <w:r w:rsidR="009B31CE" w:rsidRPr="0094031C">
        <w:rPr>
          <w:color w:val="1C1D1E"/>
          <w:lang w:val="en-GB"/>
        </w:rPr>
        <w:t>a</w:t>
      </w:r>
      <w:r w:rsidR="009B31CE">
        <w:rPr>
          <w:color w:val="1C1D1E"/>
          <w:lang w:val="en-GB"/>
        </w:rPr>
        <w:t xml:space="preserve"> persistent</w:t>
      </w:r>
      <w:r w:rsidR="009B31CE" w:rsidRPr="0094031C">
        <w:rPr>
          <w:color w:val="1C1D1E"/>
          <w:lang w:val="en-GB"/>
        </w:rPr>
        <w:t xml:space="preserve"> non-uni</w:t>
      </w:r>
      <w:r w:rsidR="009B31CE">
        <w:rPr>
          <w:color w:val="1C1D1E"/>
          <w:lang w:val="en-GB"/>
        </w:rPr>
        <w:t xml:space="preserve">on of </w:t>
      </w:r>
      <w:r w:rsidR="00666B8D">
        <w:rPr>
          <w:color w:val="1C1D1E"/>
          <w:lang w:val="en-GB"/>
        </w:rPr>
        <w:t xml:space="preserve">the </w:t>
      </w:r>
      <w:r w:rsidR="009B31CE">
        <w:rPr>
          <w:color w:val="1C1D1E"/>
          <w:lang w:val="en-GB"/>
        </w:rPr>
        <w:t>axis spinous process</w:t>
      </w:r>
      <w:r w:rsidR="000D7667">
        <w:rPr>
          <w:color w:val="1C1D1E"/>
          <w:lang w:val="en-GB"/>
        </w:rPr>
        <w:t>.</w:t>
      </w:r>
    </w:p>
    <w:p w14:paraId="2CEE5919" w14:textId="1D831D19" w:rsidR="00196B4D" w:rsidRDefault="00666B8D" w:rsidP="00AA5457">
      <w:pPr>
        <w:pStyle w:val="NormalWeb"/>
        <w:spacing w:before="75" w:after="75" w:line="480" w:lineRule="auto"/>
        <w:rPr>
          <w:color w:val="1C1D1E"/>
          <w:lang w:val="en-GB"/>
        </w:rPr>
      </w:pPr>
      <w:r>
        <w:rPr>
          <w:color w:val="1C1D1E"/>
          <w:lang w:val="en-GB"/>
        </w:rPr>
        <w:t>I</w:t>
      </w:r>
      <w:r w:rsidR="0075239B">
        <w:rPr>
          <w:color w:val="1C1D1E"/>
          <w:lang w:val="en-GB"/>
        </w:rPr>
        <w:t>n 86.4% of the EBTs with the axis spinous process malformation</w:t>
      </w:r>
      <w:r w:rsidRPr="00666B8D">
        <w:rPr>
          <w:color w:val="1C1D1E"/>
          <w:lang w:val="en-GB"/>
        </w:rPr>
        <w:t xml:space="preserve"> </w:t>
      </w:r>
      <w:r>
        <w:rPr>
          <w:color w:val="1C1D1E"/>
          <w:lang w:val="en-GB"/>
        </w:rPr>
        <w:t xml:space="preserve">there were no clinical signs related </w:t>
      </w:r>
      <w:r w:rsidR="00114F4E">
        <w:rPr>
          <w:color w:val="1C1D1E"/>
          <w:lang w:val="en-GB"/>
        </w:rPr>
        <w:t>to</w:t>
      </w:r>
      <w:r>
        <w:rPr>
          <w:color w:val="1C1D1E"/>
          <w:lang w:val="en-GB"/>
        </w:rPr>
        <w:t xml:space="preserve"> the cervical region reported</w:t>
      </w:r>
      <w:r w:rsidR="0075239B">
        <w:rPr>
          <w:color w:val="1C1D1E"/>
          <w:lang w:val="en-GB"/>
        </w:rPr>
        <w:t>.</w:t>
      </w:r>
      <w:r w:rsidR="002D1876">
        <w:rPr>
          <w:color w:val="1C1D1E"/>
          <w:lang w:val="en-GB"/>
        </w:rPr>
        <w:t xml:space="preserve"> Additionally, the clinical signs related </w:t>
      </w:r>
      <w:r w:rsidR="00114F4E">
        <w:rPr>
          <w:color w:val="1C1D1E"/>
          <w:lang w:val="en-GB"/>
        </w:rPr>
        <w:t>to</w:t>
      </w:r>
      <w:r w:rsidR="002D1876">
        <w:rPr>
          <w:color w:val="1C1D1E"/>
          <w:lang w:val="en-GB"/>
        </w:rPr>
        <w:t xml:space="preserve"> the cervical region in the remaining EBTs could not be attributed to the axis spinous process malformation. Follow up information further supported that n</w:t>
      </w:r>
      <w:r w:rsidR="002D1876" w:rsidRPr="0094031C">
        <w:rPr>
          <w:color w:val="1C1D1E"/>
          <w:lang w:val="en-GB"/>
        </w:rPr>
        <w:t>o clinical sign</w:t>
      </w:r>
      <w:r w:rsidR="002D1876">
        <w:rPr>
          <w:color w:val="1C1D1E"/>
          <w:lang w:val="en-GB"/>
        </w:rPr>
        <w:t>s</w:t>
      </w:r>
      <w:r w:rsidR="002D1876" w:rsidRPr="0094031C">
        <w:rPr>
          <w:color w:val="1C1D1E"/>
          <w:lang w:val="en-GB"/>
        </w:rPr>
        <w:t xml:space="preserve"> suggestive </w:t>
      </w:r>
      <w:r w:rsidR="000D7667">
        <w:rPr>
          <w:color w:val="1C1D1E"/>
          <w:lang w:val="en-GB"/>
        </w:rPr>
        <w:t>of</w:t>
      </w:r>
      <w:r w:rsidR="002D1876" w:rsidRPr="0094031C">
        <w:rPr>
          <w:color w:val="1C1D1E"/>
          <w:lang w:val="en-GB"/>
        </w:rPr>
        <w:t xml:space="preserve"> a cervical problem were reported </w:t>
      </w:r>
      <w:r w:rsidR="002D1876">
        <w:rPr>
          <w:color w:val="1C1D1E"/>
          <w:lang w:val="en-GB"/>
        </w:rPr>
        <w:t>i</w:t>
      </w:r>
      <w:r w:rsidR="002D1876" w:rsidRPr="0094031C">
        <w:rPr>
          <w:color w:val="1C1D1E"/>
          <w:lang w:val="en-GB"/>
        </w:rPr>
        <w:t xml:space="preserve">n these </w:t>
      </w:r>
      <w:r w:rsidR="002D1876">
        <w:rPr>
          <w:color w:val="1C1D1E"/>
          <w:lang w:val="en-GB"/>
        </w:rPr>
        <w:t xml:space="preserve">dogs. </w:t>
      </w:r>
      <w:r w:rsidR="009B31CE">
        <w:rPr>
          <w:color w:val="1C1D1E"/>
          <w:lang w:val="en-GB"/>
        </w:rPr>
        <w:t>One of the dogs referred for suspicion of a trauma</w:t>
      </w:r>
      <w:r w:rsidR="002D1876">
        <w:rPr>
          <w:color w:val="1C1D1E"/>
          <w:lang w:val="en-GB"/>
        </w:rPr>
        <w:t>,</w:t>
      </w:r>
      <w:r w:rsidR="009B31CE">
        <w:rPr>
          <w:color w:val="1C1D1E"/>
          <w:lang w:val="en-GB"/>
        </w:rPr>
        <w:t xml:space="preserve"> underwent </w:t>
      </w:r>
      <w:r w:rsidR="009B31CE" w:rsidRPr="0094031C">
        <w:rPr>
          <w:color w:val="1C1D1E"/>
          <w:lang w:val="en-GB"/>
        </w:rPr>
        <w:t>CT</w:t>
      </w:r>
      <w:r w:rsidR="009B31CE">
        <w:rPr>
          <w:color w:val="1C1D1E"/>
          <w:lang w:val="en-GB"/>
        </w:rPr>
        <w:t xml:space="preserve"> and </w:t>
      </w:r>
      <w:r w:rsidR="009B31CE" w:rsidRPr="0094031C">
        <w:rPr>
          <w:color w:val="1C1D1E"/>
          <w:lang w:val="en-GB"/>
        </w:rPr>
        <w:t>MRI</w:t>
      </w:r>
      <w:r w:rsidR="009B31CE">
        <w:rPr>
          <w:color w:val="1C1D1E"/>
          <w:lang w:val="en-GB"/>
        </w:rPr>
        <w:t xml:space="preserve"> with no</w:t>
      </w:r>
      <w:r w:rsidR="009B31CE" w:rsidRPr="0094031C">
        <w:rPr>
          <w:color w:val="1C1D1E"/>
          <w:lang w:val="en-GB"/>
        </w:rPr>
        <w:t xml:space="preserve"> evidence of soft tissue trauma</w:t>
      </w:r>
      <w:r w:rsidR="009B31CE">
        <w:rPr>
          <w:color w:val="1C1D1E"/>
          <w:lang w:val="en-GB"/>
        </w:rPr>
        <w:t xml:space="preserve"> or fractures on either imaging modality.</w:t>
      </w:r>
      <w:r w:rsidR="0075239B">
        <w:rPr>
          <w:color w:val="1C1D1E"/>
          <w:lang w:val="en-GB"/>
        </w:rPr>
        <w:t xml:space="preserve"> </w:t>
      </w:r>
      <w:r w:rsidR="000D7667">
        <w:rPr>
          <w:color w:val="1C1D1E"/>
          <w:lang w:val="en-GB"/>
        </w:rPr>
        <w:t>W</w:t>
      </w:r>
      <w:r w:rsidR="0075239B">
        <w:rPr>
          <w:color w:val="1C1D1E"/>
          <w:lang w:val="en-GB"/>
        </w:rPr>
        <w:t>hile MRI is used as reference to assess the spinal cord and soft tissues of the vertebral column</w:t>
      </w:r>
      <w:r w:rsidR="000D7667">
        <w:rPr>
          <w:color w:val="1C1D1E"/>
          <w:lang w:val="en-GB"/>
        </w:rPr>
        <w:t>, it is not able to completely evaluate the fracture morphology</w:t>
      </w:r>
      <w:r w:rsidR="0075239B">
        <w:rPr>
          <w:color w:val="1C1D1E"/>
          <w:lang w:val="en-GB"/>
        </w:rPr>
        <w:t>.</w:t>
      </w:r>
      <w:r w:rsidR="0075239B">
        <w:rPr>
          <w:color w:val="1C1D1E"/>
          <w:lang w:val="en-GB"/>
        </w:rPr>
        <w:fldChar w:fldCharType="begin" w:fldLock="1"/>
      </w:r>
      <w:r w:rsidR="00174F89">
        <w:rPr>
          <w:color w:val="1C1D1E"/>
          <w:lang w:val="en-GB"/>
        </w:rPr>
        <w:instrText>ADDIN CSL_CITATION {"citationItems":[{"id":"ITEM-1","itemData":{"DOI":"10.1111/vru.12785","author":[{"dropping-particle":"","family":"Gallastegui","given":"Aitor","non-dropping-particle":"","parse-names":false,"suffix":""},{"dropping-particle":"","family":"Rishniw","given":"Mark","non-dropping-particle":"","parse-names":false,"suffix":""},{"dropping-particle":"","family":"Davies","given":"Emma","non-dropping-particle":"","parse-names":false,"suffix":""},{"dropping-particle":"","family":"Johnson","given":"Philippa J","non-dropping-particle":"","parse-names":false,"suffix":""},{"dropping-particle":"","family":"Zwingenberger","given":"Allison L","non-dropping-particle":"","parse-names":false,"suffix":""},{"dropping-particle":"","family":"Nykamp","given":"Stephanie","non-dropping-particle":"","parse-names":false,"suffix":""}],"id":"ITEM-1","issue":"June 2018","issued":{"date-parts":[["2019"]]},"page":"533-542","title":"MRI has limited agreement with CT in the evaluation of vertebral fractures of the canine trauma patient","type":"article-journal"},"uris":["http://www.mendeley.com/documents/?uuid=fff1ff83-cc00-4799-aaba-c3f74651bbef"]},{"id":"ITEM-2","itemData":{"DOI":"10.1148/rg.233025121","ISSN":"02715333","abstract":"Emergency radiologic evaluation of the pediatric cervical spine can be challenging because of the confusing appearance of synchondroses, normal anatomic variants, and injuries that are unique to children. Cervical spine injuries in children are usually seen in the upper cervical region owing to the unique biomechanics and anatomy of the pediatric cervical spine. Knowledge of the normal embryologic development and anatomy of the cervical spine is important to avoid mistaking synchondroses for fractures in the setting of trauma. Familiarity with anatomic variants is also important for correct image interpretation. These variants include pseudosubluxation, absence of cervical lordosis, wedging of the C3 vertebra, widening of the predental space, prevertebral soft-tissue widening, intervertebral widening, and \"pseudo-Jefferson fracture.\" In addition, familiarity with mechanisms of injury and appropriate imaging modalities will aid in the correct interpretation of radiologic images of the pediatric cervical spine. © RSNA, 2003.","author":[{"dropping-particle":"","family":"Lustrin","given":"Elizabeth Susan","non-dropping-particle":"","parse-names":false,"suffix":""},{"dropping-particle":"","family":"Karakas","given":"Sabiha Pinar","non-dropping-particle":"","parse-names":false,"suffix":""},{"dropping-particle":"","family":"Ortiz","given":"A. Orlando","non-dropping-particle":"","parse-names":false,"suffix":""},{"dropping-particle":"","family":"Cinnamon","given":"Jay","non-dropping-particle":"","parse-names":false,"suffix":""},{"dropping-particle":"","family":"Castillo","given":"Mauricio","non-dropping-particle":"","parse-names":false,"suffix":""},{"dropping-particle":"","family":"Vaheesan","given":"Kirubahara","non-dropping-particle":"","parse-names":false,"suffix":""},{"dropping-particle":"","family":"Brown","given":"James H.","non-dropping-particle":"","parse-names":false,"suffix":""},{"dropping-particle":"","family":"Diamond","given":"Alan S.","non-dropping-particle":"","parse-names":false,"suffix":""},{"dropping-particle":"","family":"Black","given":"Karen","non-dropping-particle":"","parse-names":false,"suffix":""},{"dropping-particle":"","family":"Singh","given":"Sudha","non-dropping-particle":"","parse-names":false,"suffix":""}],"container-title":"Radiographics","id":"ITEM-2","issue":"3","issued":{"date-parts":[["2003"]]},"page":"539-560","title":"Pediatric Cervical Spine: Normal Anatomy, Variants, and Trauma","type":"article-journal","volume":"23"},"uris":["http://www.mendeley.com/documents/?uuid=f8eb6f00-98c4-4f1b-a881-11ec65b8cffc"]}],"mendeley":{"formattedCitation":"&lt;sup&gt;18,20&lt;/sup&gt;","manualFormatting":"19","plainTextFormattedCitation":"18,20","previouslyFormattedCitation":"&lt;sup&gt;19,21&lt;/sup&gt;"},"properties":{"noteIndex":0},"schema":"https://github.com/citation-style-language/schema/raw/master/csl-citation.json"}</w:instrText>
      </w:r>
      <w:r w:rsidR="0075239B">
        <w:rPr>
          <w:color w:val="1C1D1E"/>
          <w:lang w:val="en-GB"/>
        </w:rPr>
        <w:fldChar w:fldCharType="separate"/>
      </w:r>
      <w:r w:rsidR="0075239B" w:rsidRPr="0075239B">
        <w:rPr>
          <w:noProof/>
          <w:color w:val="1C1D1E"/>
          <w:vertAlign w:val="superscript"/>
          <w:lang w:val="en-GB"/>
        </w:rPr>
        <w:t>19</w:t>
      </w:r>
      <w:r w:rsidR="0075239B">
        <w:rPr>
          <w:color w:val="1C1D1E"/>
          <w:lang w:val="en-GB"/>
        </w:rPr>
        <w:fldChar w:fldCharType="end"/>
      </w:r>
      <w:r w:rsidR="0075239B">
        <w:rPr>
          <w:color w:val="1C1D1E"/>
          <w:lang w:val="en-GB"/>
        </w:rPr>
        <w:t xml:space="preserve"> </w:t>
      </w:r>
      <w:r w:rsidR="000D7667">
        <w:rPr>
          <w:color w:val="1C1D1E"/>
          <w:lang w:val="en-GB"/>
        </w:rPr>
        <w:t xml:space="preserve">For that reason, CT is considered the reference standard for detection of acute vertebral bone lesions. </w:t>
      </w:r>
      <w:r w:rsidR="000D7667">
        <w:rPr>
          <w:color w:val="1C1D1E"/>
          <w:lang w:val="en-GB"/>
        </w:rPr>
        <w:fldChar w:fldCharType="begin" w:fldLock="1"/>
      </w:r>
      <w:r w:rsidR="00174F89">
        <w:rPr>
          <w:color w:val="1C1D1E"/>
          <w:lang w:val="en-GB"/>
        </w:rPr>
        <w:instrText>ADDIN CSL_CITATION {"citationItems":[{"id":"ITEM-1","itemData":{"DOI":"10.1148/rg.233025121","ISSN":"02715333","abstract":"Emergency radiologic evaluation of the pediatric cervical spine can be challenging because of the confusing appearance of synchondroses, normal anatomic variants, and injuries that are unique to children. Cervical spine injuries in children are usually seen in the upper cervical region owing to the unique biomechanics and anatomy of the pediatric cervical spine. Knowledge of the normal embryologic development and anatomy of the cervical spine is important to avoid mistaking synchondroses for fractures in the setting of trauma. Familiarity with anatomic variants is also important for correct image interpretation. These variants include pseudosubluxation, absence of cervical lordosis, wedging of the C3 vertebra, widening of the predental space, prevertebral soft-tissue widening, intervertebral widening, and \"pseudo-Jefferson fracture.\" In addition, familiarity with mechanisms of injury and appropriate imaging modalities will aid in the correct interpretation of radiologic images of the pediatric cervical spine. © RSNA, 2003.","author":[{"dropping-particle":"","family":"Lustrin","given":"Elizabeth Susan","non-dropping-particle":"","parse-names":false,"suffix":""},{"dropping-particle":"","family":"Karakas","given":"Sabiha Pinar","non-dropping-particle":"","parse-names":false,"suffix":""},{"dropping-particle":"","family":"Ortiz","given":"A. Orlando","non-dropping-particle":"","parse-names":false,"suffix":""},{"dropping-particle":"","family":"Cinnamon","given":"Jay","non-dropping-particle":"","parse-names":false,"suffix":""},{"dropping-particle":"","family":"Castillo","given":"Mauricio","non-dropping-particle":"","parse-names":false,"suffix":""},{"dropping-particle":"","family":"Vaheesan","given":"Kirubahara","non-dropping-particle":"","parse-names":false,"suffix":""},{"dropping-particle":"","family":"Brown","given":"James H.","non-dropping-particle":"","parse-names":false,"suffix":""},{"dropping-particle":"","family":"Diamond","given":"Alan S.","non-dropping-particle":"","parse-names":false,"suffix":""},{"dropping-particle":"","family":"Black","given":"Karen","non-dropping-particle":"","parse-names":false,"suffix":""},{"dropping-particle":"","family":"Singh","given":"Sudha","non-dropping-particle":"","parse-names":false,"suffix":""}],"container-title":"Radiographics","id":"ITEM-1","issue":"3","issued":{"date-parts":[["2003"]]},"page":"539-560","title":"Pediatric Cervical Spine: Normal Anatomy, Variants, and Trauma","type":"article-journal","volume":"23"},"uris":["http://www.mendeley.com/documents/?uuid=f8eb6f00-98c4-4f1b-a881-11ec65b8cffc"]},{"id":"ITEM-2","itemData":{"DOI":"10.1111/vru.12785","author":[{"dropping-particle":"","family":"Gallastegui","given":"Aitor","non-dropping-particle":"","parse-names":false,"suffix":""},{"dropping-particle":"","family":"Rishniw","given":"Mark","non-dropping-particle":"","parse-names":false,"suffix":""},{"dropping-particle":"","family":"Davies","given":"Emma","non-dropping-particle":"","parse-names":false,"suffix":""},{"dropping-particle":"","family":"Johnson","given":"Philippa J","non-dropping-particle":"","parse-names":false,"suffix":""},{"dropping-particle":"","family":"Zwingenberger","given":"Allison L","non-dropping-particle":"","parse-names":false,"suffix":""},{"dropping-particle":"","family":"Nykamp","given":"Stephanie","non-dropping-particle":"","parse-names":false,"suffix":""}],"id":"ITEM-2","issue":"June 2018","issued":{"date-parts":[["2019"]]},"page":"533-542","title":"MRI has limited agreement with CT in the evaluation of vertebral fractures of the canine trauma patient","type":"article-journal"},"uris":["http://www.mendeley.com/documents/?uuid=fff1ff83-cc00-4799-aaba-c3f74651bbef"]}],"mendeley":{"formattedCitation":"&lt;sup&gt;18,20&lt;/sup&gt;","plainTextFormattedCitation":"18,20","previouslyFormattedCitation":"&lt;sup&gt;19,21&lt;/sup&gt;"},"properties":{"noteIndex":0},"schema":"https://github.com/citation-style-language/schema/raw/master/csl-citation.json"}</w:instrText>
      </w:r>
      <w:r w:rsidR="000D7667">
        <w:rPr>
          <w:color w:val="1C1D1E"/>
          <w:lang w:val="en-GB"/>
        </w:rPr>
        <w:fldChar w:fldCharType="separate"/>
      </w:r>
      <w:r w:rsidR="00174F89" w:rsidRPr="00174F89">
        <w:rPr>
          <w:noProof/>
          <w:color w:val="1C1D1E"/>
          <w:vertAlign w:val="superscript"/>
          <w:lang w:val="en-GB"/>
        </w:rPr>
        <w:t>18,20</w:t>
      </w:r>
      <w:r w:rsidR="000D7667">
        <w:rPr>
          <w:color w:val="1C1D1E"/>
          <w:lang w:val="en-GB"/>
        </w:rPr>
        <w:fldChar w:fldCharType="end"/>
      </w:r>
      <w:r w:rsidR="000D7667">
        <w:rPr>
          <w:color w:val="1C1D1E"/>
          <w:lang w:val="en-GB"/>
        </w:rPr>
        <w:t xml:space="preserve"> N</w:t>
      </w:r>
      <w:r w:rsidR="0075239B">
        <w:rPr>
          <w:color w:val="1C1D1E"/>
          <w:lang w:val="en-GB"/>
        </w:rPr>
        <w:t>o</w:t>
      </w:r>
      <w:r w:rsidR="0075239B" w:rsidRPr="0094031C">
        <w:rPr>
          <w:color w:val="1C1D1E"/>
          <w:lang w:val="en-GB"/>
        </w:rPr>
        <w:t xml:space="preserve"> evidence of </w:t>
      </w:r>
      <w:r w:rsidR="0001390C">
        <w:rPr>
          <w:color w:val="1C1D1E"/>
          <w:lang w:val="en-GB"/>
        </w:rPr>
        <w:t xml:space="preserve">an associated </w:t>
      </w:r>
      <w:r w:rsidR="0075239B" w:rsidRPr="0094031C">
        <w:rPr>
          <w:color w:val="1C1D1E"/>
          <w:lang w:val="en-GB"/>
        </w:rPr>
        <w:t>soft tissue trauma</w:t>
      </w:r>
      <w:r w:rsidR="0001390C">
        <w:rPr>
          <w:color w:val="1C1D1E"/>
          <w:lang w:val="en-GB"/>
        </w:rPr>
        <w:t xml:space="preserve"> or bone fracture</w:t>
      </w:r>
      <w:r w:rsidR="0075239B" w:rsidRPr="0094031C">
        <w:rPr>
          <w:color w:val="1C1D1E"/>
          <w:lang w:val="en-GB"/>
        </w:rPr>
        <w:t xml:space="preserve"> was found in the CT and MRI </w:t>
      </w:r>
      <w:r w:rsidR="0075239B">
        <w:rPr>
          <w:color w:val="1C1D1E"/>
          <w:lang w:val="en-GB"/>
        </w:rPr>
        <w:t>studies available</w:t>
      </w:r>
      <w:r w:rsidR="0075239B" w:rsidRPr="0094031C">
        <w:rPr>
          <w:color w:val="1C1D1E"/>
          <w:lang w:val="en-GB"/>
        </w:rPr>
        <w:t xml:space="preserve"> o</w:t>
      </w:r>
      <w:r w:rsidR="005D6B80">
        <w:rPr>
          <w:color w:val="1C1D1E"/>
          <w:lang w:val="en-GB"/>
        </w:rPr>
        <w:t>n</w:t>
      </w:r>
      <w:r w:rsidR="0075239B">
        <w:rPr>
          <w:color w:val="1C1D1E"/>
          <w:lang w:val="en-GB"/>
        </w:rPr>
        <w:t xml:space="preserve"> any of the</w:t>
      </w:r>
      <w:r w:rsidR="0075239B" w:rsidRPr="0094031C">
        <w:rPr>
          <w:color w:val="1C1D1E"/>
          <w:lang w:val="en-GB"/>
        </w:rPr>
        <w:t xml:space="preserve"> </w:t>
      </w:r>
      <w:r w:rsidR="0075239B">
        <w:rPr>
          <w:color w:val="1C1D1E"/>
          <w:lang w:val="en-GB"/>
        </w:rPr>
        <w:t>other EBTs</w:t>
      </w:r>
      <w:r w:rsidR="0075239B" w:rsidRPr="0094031C">
        <w:rPr>
          <w:color w:val="1C1D1E"/>
          <w:lang w:val="en-GB"/>
        </w:rPr>
        <w:t xml:space="preserve"> </w:t>
      </w:r>
      <w:r w:rsidR="0075239B">
        <w:rPr>
          <w:color w:val="1C1D1E"/>
          <w:lang w:val="en-GB"/>
        </w:rPr>
        <w:t xml:space="preserve">with the axis spinous process malformation. In combination with the lack of associated clinical signs, these findings further support the importance of recognising this malformation in EBTs to avoid unnecessary procedures or interventions. </w:t>
      </w:r>
    </w:p>
    <w:p w14:paraId="796277BD" w14:textId="00F97DDD" w:rsidR="002A60A8" w:rsidRPr="0094031C" w:rsidRDefault="002A60A8" w:rsidP="00AA5457">
      <w:pPr>
        <w:pStyle w:val="NormalWeb"/>
        <w:spacing w:before="75" w:after="75" w:line="480" w:lineRule="auto"/>
        <w:rPr>
          <w:color w:val="1C1D1E"/>
          <w:lang w:val="en-GB"/>
        </w:rPr>
      </w:pPr>
      <w:r w:rsidRPr="0094031C">
        <w:rPr>
          <w:color w:val="1C1D1E"/>
          <w:lang w:val="en-GB"/>
        </w:rPr>
        <w:t>There were no significant differences in age, body weight and sex between EBT</w:t>
      </w:r>
      <w:r>
        <w:rPr>
          <w:color w:val="1C1D1E"/>
          <w:lang w:val="en-GB"/>
        </w:rPr>
        <w:t>s</w:t>
      </w:r>
      <w:r w:rsidRPr="0094031C">
        <w:rPr>
          <w:color w:val="1C1D1E"/>
          <w:lang w:val="en-GB"/>
        </w:rPr>
        <w:t xml:space="preserve"> with and without axis spinous process malformation. </w:t>
      </w:r>
      <w:r w:rsidR="00114F4E">
        <w:rPr>
          <w:color w:val="1C1D1E"/>
          <w:lang w:val="en-GB"/>
        </w:rPr>
        <w:t>I</w:t>
      </w:r>
      <w:r w:rsidR="00F36090">
        <w:rPr>
          <w:color w:val="1C1D1E"/>
          <w:lang w:val="en-GB"/>
        </w:rPr>
        <w:t>n the absence of genetic information or histopathological examination</w:t>
      </w:r>
      <w:r w:rsidR="00114F4E">
        <w:rPr>
          <w:color w:val="1C1D1E"/>
          <w:lang w:val="en-GB"/>
        </w:rPr>
        <w:t>, it remains currently unclear why some EBTs are affected by this malformation, while others are not</w:t>
      </w:r>
      <w:r w:rsidRPr="0094031C">
        <w:rPr>
          <w:color w:val="1C1D1E"/>
          <w:lang w:val="en-GB"/>
        </w:rPr>
        <w:t>. In humans, CCVM has been suggested to result from a genetic anomaly, anomalous embryonic tissue interactions and alterations in cellular migration and proliferation.</w:t>
      </w:r>
      <w:r w:rsidRPr="0094031C">
        <w:rPr>
          <w:color w:val="1C1D1E"/>
        </w:rPr>
        <w:fldChar w:fldCharType="begin" w:fldLock="1"/>
      </w:r>
      <w:r w:rsidR="00174F89">
        <w:rPr>
          <w:color w:val="1C1D1E"/>
          <w:lang w:val="en-GB"/>
        </w:rPr>
        <w:instrText>ADDIN CSL_CITATION {"citationItems":[{"id":"ITEM-1","itemData":{"DOI":"10.1097/BRS.0b013e3181b64f0a","ISSN":"03622436","abstract":"Study Design. A case report of a young male suffering progressive neurologic dysfunction associated with a previously unreported combination of structural bony abnormalities. A review of the literature is also presented. Objective. To describe a unique presentation of cervical myelopathy related to posterior deficiencies of the atlas and axis, and to report on the successful management of this case. Summary of Background Data. Cervical myelopathy from congenital canal stenosis is an uncommon presentation in the adolescent age group, especially affecting the C2/3 level. Aplasia of the atlas is a rare, although well-reported phenomena. Defects of the posterior elements of the axis are similarly uncommon. A combination of the 2 defects in the 1 patient has not previously been recorded. Methods. A 14-year-old Caucasian male with no history of trauma or neck pain presented with progressive cervical myelopathy over a 2-year period. Plain radiograph and computed tomography revealed congenital aplasia of the posterior arch of the atlas and bilateral cleft defects of the laminae of the axis resulting in a free floating C2 spinous process. Magnetic resonance imaging showed T1 and T2 signal abnormality at the C2-C3 level, with C2/3 congenital canal stenosis and mild disc protrusion. Results. The patient underwent a posterior decompression and lateral mass fixation at the C2/3 articulation to preserve maximal motion segments. At 12-month follow-up, the patient's cervical myelopathy had improved in terms of gait dysfunction and hemiparesis. Fusion was evident across the posterior lateral mass on radiologic investigation. Conclusion. Posterior deficiencies of the atlas and axis are rare occurrences in isolation, let alone in the 1 patient. This report broadens the radiographic differential diagnosis of patients presenting with cervical myelopathy, which has been associated with congenital posterior C2 anomalies in only a handful of patients. Surgery is an appropriate option for these patients faced with progressive neurologic dysfunction. © 2009, Lippincott Williams &amp; Wilkins.","author":[{"dropping-particle":"","family":"Chau","given":"Anthony Minh Tien","non-dropping-particle":"","parse-names":false,"suffix":""},{"dropping-particle":"","family":"Wong","given":"Johnny Ho Yin","non-dropping-particle":"","parse-names":false,"suffix":""},{"dropping-particle":"","family":"Mobbs","given":"Ralph Jasper","non-dropping-particle":"","parse-names":false,"suffix":""}],"container-title":"Spine","id":"ITEM-1","issue":"24","issued":{"date-parts":[["2009"]]},"page":"886-891","title":"Cervical myelopathy associated with congenital C2/3 canal stenosis and deficiencies of the posterior arch of the atlas and laminae of the axis: Case report and review of the literature","type":"article-journal","volume":"34"},"uris":["http://www.mendeley.com/documents/?uuid=a25df33a-14c6-495e-a18b-b4c97afe64ae"]},{"id":"ITEM-2","itemData":{"DOI":"10.3171/spi.1999.91.1.0121","ISSN":"00223085","abstract":"Although the craniovertebral junction is one of the most common sites at which anomalies develop, spina bifida occulta of the axis (C-2) associated with cervical myelopathy is extremely rare. The authors present the case of a 46-year-old man who developed progressive tetraparesis caused by a cervical canal stenosis at the level of the axis. The spinal cord was compressed by an invaginated bifid lamina of the axis. The patient made a remarkable recovery after undergoing decompressive laminectomy of C-3 and removal of the bifid posterior arch of the axis.","author":[{"dropping-particle":"","family":"Asakawa","given":"Hiroyuki","non-dropping-particle":"","parse-names":false,"suffix":""},{"dropping-particle":"","family":"Yanaka","given":"Kiyoyuki","non-dropping-particle":"","parse-names":false,"suffix":""},{"dropping-particle":"","family":"Narushima","given":"Kiyoshi","non-dropping-particle":"","parse-names":false,"suffix":""},{"dropping-particle":"","family":"Meguro","given":"Kotoo","non-dropping-particle":"","parse-names":false,"suffix":""},{"dropping-particle":"","family":"Nose","given":"Tadao","non-dropping-particle":"","parse-names":false,"suffix":""}],"container-title":"Journal of Neurosurgery","id":"ITEM-2","issue":"1 SUPPL.","issued":{"date-parts":[["1999"]]},"page":"121-123","title":"Anomaly of the axis causing cervical myelopathy: Case report","type":"article-journal","volume":"91"},"uris":["http://www.mendeley.com/documents/?uuid=b034058f-3c7a-4fdc-8edd-e520a168f345"]},{"id":"ITEM-3","itemData":{"DOI":"10.1093/neurosurgery/30.CN_suppl_1.514","ISSN":"0148-396X","abstract":"THE CRANIOVERTEBRAL JUNCTION is a complex region that incorporates the occiput–C1–C2 portions of the spine. It is a transition between the cranium and the mobile cervical spine that permits significant motion. The motions afforded and the anatomy are vastly different at the occiput–C1 and C1–C2 articulations. These differences make treating pathology in this region very difficult. Problems include bony fixation of the cranium and the cervical spine (specifically C1 and C2), which limits complex motions, and limited bony sites available for arthrodesis. A thorough knowledge of the normal anatomy and biomechanics is required for fixation of this region. Moreover, an understanding of pathologic motions and the biomechanics of fixation is needed for successful construct design and good patient outcome.","author":[{"dropping-particle":"","family":"Vangilder","given":"John C.","non-dropping-particle":"","parse-names":false,"suffix":""},{"dropping-particle":"","family":"Menezes","given":"Arnold H.","non-dropping-particle":"","parse-names":false,"suffix":""}],"container-title":"Neurosurgery","id":"ITEM-3","issue":"CN_suppl_1","issued":{"date-parts":[["1983","1","1"]]},"page":"514-530","title":"Craniovertebral Junction Abnormalities","type":"article-journal","volume":"30"},"uris":["http://www.mendeley.com/documents/?uuid=a27501b6-68e4-4c3d-9203-ab63070629ef"]}],"mendeley":{"formattedCitation":"&lt;sup&gt;7,8,21&lt;/sup&gt;","plainTextFormattedCitation":"7,8,21","previouslyFormattedCitation":"&lt;sup&gt;7,8,22&lt;/sup&gt;"},"properties":{"noteIndex":0},"schema":"https://github.com/citation-style-language/schema/raw/master/csl-citation.json"}</w:instrText>
      </w:r>
      <w:r w:rsidRPr="0094031C">
        <w:rPr>
          <w:color w:val="1C1D1E"/>
        </w:rPr>
        <w:fldChar w:fldCharType="separate"/>
      </w:r>
      <w:r w:rsidR="00174F89" w:rsidRPr="00174F89">
        <w:rPr>
          <w:noProof/>
          <w:color w:val="1C1D1E"/>
          <w:vertAlign w:val="superscript"/>
          <w:lang w:val="en-GB"/>
        </w:rPr>
        <w:t>7,8,21</w:t>
      </w:r>
      <w:r w:rsidRPr="0094031C">
        <w:rPr>
          <w:color w:val="1C1D1E"/>
        </w:rPr>
        <w:fldChar w:fldCharType="end"/>
      </w:r>
      <w:r w:rsidRPr="0094031C">
        <w:rPr>
          <w:color w:val="1C1D1E"/>
          <w:lang w:val="en-GB"/>
        </w:rPr>
        <w:t xml:space="preserve"> </w:t>
      </w:r>
      <w:r>
        <w:rPr>
          <w:color w:val="1C1D1E"/>
          <w:lang w:val="en-GB"/>
        </w:rPr>
        <w:t xml:space="preserve">It is possible that similar aetiologies may explain the </w:t>
      </w:r>
      <w:r>
        <w:rPr>
          <w:color w:val="1C1D1E"/>
          <w:lang w:val="en-GB"/>
        </w:rPr>
        <w:lastRenderedPageBreak/>
        <w:t>prevalence of this malformation in EBTs and future heritance and genetic investigations could further this understanding.</w:t>
      </w:r>
      <w:r w:rsidR="00DA6C16">
        <w:rPr>
          <w:color w:val="1C1D1E"/>
          <w:lang w:val="en-GB"/>
        </w:rPr>
        <w:t xml:space="preserve"> The prevalence of this malformation in other dog breeds is also unknown and future investigations to document this malformation </w:t>
      </w:r>
      <w:r w:rsidR="00114F4E">
        <w:rPr>
          <w:color w:val="1C1D1E"/>
          <w:lang w:val="en-GB"/>
        </w:rPr>
        <w:t xml:space="preserve">in </w:t>
      </w:r>
      <w:r w:rsidR="00DA6C16">
        <w:rPr>
          <w:color w:val="1C1D1E"/>
          <w:lang w:val="en-GB"/>
        </w:rPr>
        <w:t xml:space="preserve">the wider dog population therefore represent an important next step. </w:t>
      </w:r>
    </w:p>
    <w:p w14:paraId="05A60FBF" w14:textId="6ACB8896" w:rsidR="00BE6D8F" w:rsidRPr="0094031C" w:rsidRDefault="00A97BB4" w:rsidP="00AA5457">
      <w:pPr>
        <w:pStyle w:val="NormalWeb"/>
        <w:spacing w:before="75" w:after="75" w:line="480" w:lineRule="auto"/>
        <w:rPr>
          <w:color w:val="1C1D1E"/>
          <w:lang w:val="en-GB"/>
        </w:rPr>
      </w:pPr>
      <w:r w:rsidRPr="0094031C">
        <w:rPr>
          <w:color w:val="1C1D1E"/>
          <w:lang w:val="en-GB"/>
        </w:rPr>
        <w:t xml:space="preserve">Limitations of this study include </w:t>
      </w:r>
      <w:r w:rsidR="001A2F10">
        <w:rPr>
          <w:color w:val="1C1D1E"/>
          <w:lang w:val="en-GB"/>
        </w:rPr>
        <w:t>its</w:t>
      </w:r>
      <w:r w:rsidRPr="0094031C">
        <w:rPr>
          <w:color w:val="1C1D1E"/>
          <w:lang w:val="en-GB"/>
        </w:rPr>
        <w:t xml:space="preserve"> retrospective study</w:t>
      </w:r>
      <w:r w:rsidR="001A2F10">
        <w:rPr>
          <w:color w:val="1C1D1E"/>
          <w:lang w:val="en-GB"/>
        </w:rPr>
        <w:t xml:space="preserve"> design</w:t>
      </w:r>
      <w:r w:rsidRPr="0094031C">
        <w:rPr>
          <w:color w:val="1C1D1E"/>
          <w:lang w:val="en-GB"/>
        </w:rPr>
        <w:t xml:space="preserve"> and the bias </w:t>
      </w:r>
      <w:r w:rsidR="00F36090">
        <w:rPr>
          <w:color w:val="1C1D1E"/>
          <w:lang w:val="en-GB"/>
        </w:rPr>
        <w:t xml:space="preserve">towards </w:t>
      </w:r>
      <w:r w:rsidRPr="0094031C">
        <w:rPr>
          <w:color w:val="1C1D1E"/>
          <w:lang w:val="en-GB"/>
        </w:rPr>
        <w:t xml:space="preserve">selection of dogs that underwent </w:t>
      </w:r>
      <w:r w:rsidR="003A7622" w:rsidRPr="0094031C">
        <w:rPr>
          <w:color w:val="1C1D1E"/>
          <w:lang w:val="en-GB"/>
        </w:rPr>
        <w:t xml:space="preserve">imaging </w:t>
      </w:r>
      <w:r w:rsidRPr="0094031C">
        <w:rPr>
          <w:color w:val="1C1D1E"/>
          <w:lang w:val="en-GB"/>
        </w:rPr>
        <w:t xml:space="preserve">in a referral hospital </w:t>
      </w:r>
      <w:r w:rsidR="0094031C" w:rsidRPr="0094031C">
        <w:rPr>
          <w:color w:val="1C1D1E"/>
          <w:lang w:val="en-GB"/>
        </w:rPr>
        <w:t>centre</w:t>
      </w:r>
      <w:r w:rsidRPr="0094031C">
        <w:rPr>
          <w:color w:val="1C1D1E"/>
          <w:lang w:val="en-GB"/>
        </w:rPr>
        <w:t xml:space="preserve">. </w:t>
      </w:r>
      <w:r w:rsidR="003A7622" w:rsidRPr="0094031C">
        <w:rPr>
          <w:color w:val="1C1D1E"/>
          <w:lang w:val="en-GB"/>
        </w:rPr>
        <w:t>Although no clinical signs were reported</w:t>
      </w:r>
      <w:r w:rsidR="00F36090">
        <w:rPr>
          <w:color w:val="1C1D1E"/>
          <w:lang w:val="en-GB"/>
        </w:rPr>
        <w:t xml:space="preserve"> on examination or</w:t>
      </w:r>
      <w:r w:rsidR="003A7622" w:rsidRPr="0094031C">
        <w:rPr>
          <w:color w:val="1C1D1E"/>
          <w:lang w:val="en-GB"/>
        </w:rPr>
        <w:t xml:space="preserve"> by the </w:t>
      </w:r>
      <w:r w:rsidR="001A2F10">
        <w:rPr>
          <w:color w:val="1C1D1E"/>
          <w:lang w:val="en-GB"/>
        </w:rPr>
        <w:t>referring veterinary surgeons</w:t>
      </w:r>
      <w:r w:rsidR="003A7622" w:rsidRPr="0094031C">
        <w:rPr>
          <w:color w:val="1C1D1E"/>
          <w:lang w:val="en-GB"/>
        </w:rPr>
        <w:t xml:space="preserve">, clinical signs could </w:t>
      </w:r>
      <w:r w:rsidR="001A2F10">
        <w:rPr>
          <w:color w:val="1C1D1E"/>
          <w:lang w:val="en-GB"/>
        </w:rPr>
        <w:t>have been</w:t>
      </w:r>
      <w:r w:rsidR="003A7622" w:rsidRPr="0094031C">
        <w:rPr>
          <w:color w:val="1C1D1E"/>
          <w:lang w:val="en-GB"/>
        </w:rPr>
        <w:t xml:space="preserve"> mild or episodic. </w:t>
      </w:r>
      <w:r w:rsidR="004E4EDA" w:rsidRPr="0094031C">
        <w:rPr>
          <w:color w:val="1C1D1E"/>
          <w:lang w:val="en-GB"/>
        </w:rPr>
        <w:t>Histopathological studies of the abnormal axis spinous process would also be important to characterize this anomaly</w:t>
      </w:r>
      <w:r w:rsidR="001A2F10">
        <w:rPr>
          <w:color w:val="1C1D1E"/>
          <w:lang w:val="en-GB"/>
        </w:rPr>
        <w:t xml:space="preserve"> further</w:t>
      </w:r>
      <w:r w:rsidR="004E4EDA" w:rsidRPr="0094031C">
        <w:rPr>
          <w:color w:val="1C1D1E"/>
          <w:lang w:val="en-GB"/>
        </w:rPr>
        <w:t>. However</w:t>
      </w:r>
      <w:r w:rsidR="00231FB0">
        <w:rPr>
          <w:color w:val="1C1D1E"/>
          <w:lang w:val="en-GB"/>
        </w:rPr>
        <w:t>, this was not possible</w:t>
      </w:r>
      <w:r w:rsidR="004E4EDA" w:rsidRPr="0094031C">
        <w:rPr>
          <w:color w:val="1C1D1E"/>
          <w:lang w:val="en-GB"/>
        </w:rPr>
        <w:t xml:space="preserve"> due to the retrospective nature of the study and the lack of clinical </w:t>
      </w:r>
      <w:r w:rsidR="00114F4E">
        <w:rPr>
          <w:color w:val="1C1D1E"/>
          <w:lang w:val="en-GB"/>
        </w:rPr>
        <w:t>relevance</w:t>
      </w:r>
      <w:r w:rsidR="004E4EDA" w:rsidRPr="0094031C">
        <w:rPr>
          <w:color w:val="1C1D1E"/>
          <w:lang w:val="en-GB"/>
        </w:rPr>
        <w:t xml:space="preserve"> related to this anomaly.</w:t>
      </w:r>
    </w:p>
    <w:p w14:paraId="2D68EDE2" w14:textId="5925BCC9" w:rsidR="00E44E1B" w:rsidRPr="0094031C" w:rsidRDefault="00E44E1B" w:rsidP="00AA5457">
      <w:pPr>
        <w:pStyle w:val="NormalWeb"/>
        <w:spacing w:before="75" w:after="75" w:line="480" w:lineRule="auto"/>
        <w:rPr>
          <w:color w:val="1C1D1E"/>
          <w:lang w:val="en-GB"/>
        </w:rPr>
      </w:pPr>
      <w:r w:rsidRPr="0094031C">
        <w:rPr>
          <w:color w:val="1C1D1E"/>
          <w:lang w:val="en-GB"/>
        </w:rPr>
        <w:t>To the authors</w:t>
      </w:r>
      <w:r w:rsidR="00286062">
        <w:rPr>
          <w:color w:val="1C1D1E"/>
          <w:lang w:val="en-GB"/>
        </w:rPr>
        <w:t>’</w:t>
      </w:r>
      <w:r w:rsidRPr="0094031C">
        <w:rPr>
          <w:color w:val="1C1D1E"/>
          <w:lang w:val="en-GB"/>
        </w:rPr>
        <w:t xml:space="preserve"> knowledge, this is the first report of a </w:t>
      </w:r>
      <w:r w:rsidR="000D7667">
        <w:rPr>
          <w:color w:val="1C1D1E"/>
          <w:lang w:val="en-GB"/>
        </w:rPr>
        <w:t xml:space="preserve">characteristic malformation </w:t>
      </w:r>
      <w:r w:rsidRPr="0094031C">
        <w:rPr>
          <w:color w:val="1C1D1E"/>
          <w:lang w:val="en-GB"/>
        </w:rPr>
        <w:t>of the axis spinous process in a population of</w:t>
      </w:r>
      <w:r w:rsidR="001A2F10">
        <w:rPr>
          <w:color w:val="1C1D1E"/>
          <w:lang w:val="en-GB"/>
        </w:rPr>
        <w:t xml:space="preserve"> EBT</w:t>
      </w:r>
      <w:r w:rsidR="00286062">
        <w:rPr>
          <w:color w:val="1C1D1E"/>
          <w:lang w:val="en-GB"/>
        </w:rPr>
        <w:t>s</w:t>
      </w:r>
      <w:r w:rsidRPr="0094031C">
        <w:rPr>
          <w:color w:val="1C1D1E"/>
          <w:lang w:val="en-GB"/>
        </w:rPr>
        <w:t xml:space="preserve">. </w:t>
      </w:r>
      <w:r w:rsidR="0078613B">
        <w:rPr>
          <w:color w:val="1C1D1E"/>
          <w:lang w:val="en-GB"/>
        </w:rPr>
        <w:t>The malformation was observed in</w:t>
      </w:r>
      <w:r w:rsidR="0078613B" w:rsidRPr="0094031C">
        <w:rPr>
          <w:color w:val="1C1D1E"/>
          <w:lang w:val="en-GB"/>
        </w:rPr>
        <w:t xml:space="preserve"> </w:t>
      </w:r>
      <w:r w:rsidR="0078613B">
        <w:rPr>
          <w:color w:val="1C1D1E"/>
          <w:lang w:val="en-GB"/>
        </w:rPr>
        <w:t>EBTs</w:t>
      </w:r>
      <w:r w:rsidR="0078613B" w:rsidRPr="0094031C">
        <w:rPr>
          <w:color w:val="1C1D1E"/>
          <w:lang w:val="en-GB"/>
        </w:rPr>
        <w:t xml:space="preserve"> </w:t>
      </w:r>
      <w:r w:rsidR="0078613B">
        <w:rPr>
          <w:color w:val="1C1D1E"/>
          <w:lang w:val="en-GB"/>
        </w:rPr>
        <w:t>without associated neurological</w:t>
      </w:r>
      <w:r w:rsidR="0078613B" w:rsidRPr="0094031C">
        <w:rPr>
          <w:color w:val="1C1D1E"/>
          <w:lang w:val="en-GB"/>
        </w:rPr>
        <w:t xml:space="preserve"> signs </w:t>
      </w:r>
      <w:r w:rsidR="0078613B">
        <w:rPr>
          <w:color w:val="1C1D1E"/>
          <w:lang w:val="en-GB"/>
        </w:rPr>
        <w:t>and should therefore not be misinterpreted as a traumatic vertebral fracture</w:t>
      </w:r>
      <w:r w:rsidR="00114F4E">
        <w:rPr>
          <w:color w:val="1C1D1E"/>
          <w:lang w:val="en-GB"/>
        </w:rPr>
        <w:t xml:space="preserve"> or other pathology</w:t>
      </w:r>
      <w:r w:rsidR="0078613B">
        <w:rPr>
          <w:color w:val="1C1D1E"/>
          <w:lang w:val="en-GB"/>
        </w:rPr>
        <w:t xml:space="preserve">. </w:t>
      </w:r>
      <w:r w:rsidR="00902744" w:rsidRPr="0094031C">
        <w:rPr>
          <w:color w:val="1C1D1E"/>
          <w:lang w:val="en-GB"/>
        </w:rPr>
        <w:t xml:space="preserve">Further prospective studies including histopathology and a larger and heterogenous population of dogs are necessary </w:t>
      </w:r>
      <w:r w:rsidR="00C7056E">
        <w:rPr>
          <w:color w:val="1C1D1E"/>
          <w:lang w:val="en-GB"/>
        </w:rPr>
        <w:t>to clarify</w:t>
      </w:r>
      <w:r w:rsidR="00902744" w:rsidRPr="0094031C">
        <w:rPr>
          <w:color w:val="1C1D1E"/>
          <w:lang w:val="en-GB"/>
        </w:rPr>
        <w:t xml:space="preserve"> the aetiology </w:t>
      </w:r>
      <w:r w:rsidR="001003E8">
        <w:rPr>
          <w:color w:val="1C1D1E"/>
          <w:lang w:val="en-GB"/>
        </w:rPr>
        <w:t xml:space="preserve">and prevalence </w:t>
      </w:r>
      <w:r w:rsidR="00902744" w:rsidRPr="0094031C">
        <w:rPr>
          <w:color w:val="1C1D1E"/>
          <w:lang w:val="en-GB"/>
        </w:rPr>
        <w:t>of this anomaly.</w:t>
      </w:r>
    </w:p>
    <w:p w14:paraId="5A92312F" w14:textId="17B9333B" w:rsidR="008416BD" w:rsidRPr="0094031C" w:rsidRDefault="008416BD" w:rsidP="006B4EDB">
      <w:pPr>
        <w:pStyle w:val="NormalWeb"/>
        <w:spacing w:before="75" w:after="75" w:line="480" w:lineRule="auto"/>
        <w:rPr>
          <w:b/>
          <w:bCs/>
          <w:color w:val="1C1D1E"/>
          <w:lang w:val="en-GB"/>
        </w:rPr>
      </w:pPr>
      <w:r w:rsidRPr="0094031C">
        <w:rPr>
          <w:b/>
          <w:bCs/>
          <w:color w:val="1C1D1E"/>
          <w:lang w:val="en-GB"/>
        </w:rPr>
        <w:t>List of Author Contributions</w:t>
      </w:r>
    </w:p>
    <w:p w14:paraId="237927DB" w14:textId="79FAB760" w:rsidR="006B4EDB" w:rsidRPr="0094031C" w:rsidRDefault="008416BD" w:rsidP="006B4EDB">
      <w:pPr>
        <w:pStyle w:val="NormalWeb"/>
        <w:spacing w:before="75" w:after="75" w:line="480" w:lineRule="auto"/>
        <w:rPr>
          <w:color w:val="1C1D1E"/>
          <w:lang w:val="en-GB"/>
        </w:rPr>
      </w:pPr>
      <w:r w:rsidRPr="0094031C">
        <w:rPr>
          <w:color w:val="1C1D1E"/>
          <w:lang w:val="en-GB"/>
        </w:rPr>
        <w:t>Category 1</w:t>
      </w:r>
    </w:p>
    <w:p w14:paraId="0233CD48" w14:textId="119F505F" w:rsidR="008416BD" w:rsidRPr="0094031C" w:rsidRDefault="008416BD" w:rsidP="006B4EDB">
      <w:pPr>
        <w:pStyle w:val="NormalWeb"/>
        <w:spacing w:before="75" w:after="75" w:line="480" w:lineRule="auto"/>
        <w:rPr>
          <w:color w:val="1C1D1E"/>
          <w:lang w:val="en-GB"/>
        </w:rPr>
      </w:pPr>
      <w:r w:rsidRPr="0094031C">
        <w:rPr>
          <w:color w:val="1C1D1E"/>
          <w:lang w:val="en-GB"/>
        </w:rPr>
        <w:t xml:space="preserve">(a) Conception and Design: </w:t>
      </w:r>
      <w:r w:rsidR="00C545F8" w:rsidRPr="0094031C">
        <w:rPr>
          <w:color w:val="1C1D1E"/>
          <w:lang w:val="en-GB"/>
        </w:rPr>
        <w:t>Fenn J, De Decker S, Frias JM</w:t>
      </w:r>
    </w:p>
    <w:p w14:paraId="18570685" w14:textId="691D02D7" w:rsidR="008416BD" w:rsidRPr="0094031C" w:rsidRDefault="008416BD" w:rsidP="006B4EDB">
      <w:pPr>
        <w:pStyle w:val="NormalWeb"/>
        <w:spacing w:before="75" w:after="75" w:line="480" w:lineRule="auto"/>
        <w:rPr>
          <w:color w:val="1C1D1E"/>
          <w:lang w:val="en-GB"/>
        </w:rPr>
      </w:pPr>
      <w:r w:rsidRPr="0094031C">
        <w:rPr>
          <w:color w:val="1C1D1E"/>
          <w:lang w:val="en-GB"/>
        </w:rPr>
        <w:t>(b) Acquisition of Data:</w:t>
      </w:r>
      <w:r w:rsidR="00C545F8" w:rsidRPr="0094031C">
        <w:rPr>
          <w:color w:val="1C1D1E"/>
          <w:lang w:val="en-GB"/>
        </w:rPr>
        <w:t xml:space="preserve"> Frias JM</w:t>
      </w:r>
    </w:p>
    <w:p w14:paraId="5EB9800C" w14:textId="4EA61F21" w:rsidR="008416BD" w:rsidRPr="0094031C" w:rsidRDefault="008416BD" w:rsidP="006B4EDB">
      <w:pPr>
        <w:pStyle w:val="NormalWeb"/>
        <w:spacing w:before="75" w:after="75" w:line="480" w:lineRule="auto"/>
        <w:rPr>
          <w:color w:val="1C1D1E"/>
          <w:lang w:val="en-GB"/>
        </w:rPr>
      </w:pPr>
      <w:r w:rsidRPr="0094031C">
        <w:rPr>
          <w:color w:val="1C1D1E"/>
          <w:lang w:val="en-GB"/>
        </w:rPr>
        <w:t>(c) Analysis and Interpretation of Data:</w:t>
      </w:r>
      <w:r w:rsidR="00C545F8" w:rsidRPr="0094031C">
        <w:rPr>
          <w:color w:val="1C1D1E"/>
          <w:lang w:val="en-GB"/>
        </w:rPr>
        <w:t xml:space="preserve"> </w:t>
      </w:r>
      <w:r w:rsidR="005C30BF" w:rsidRPr="0094031C">
        <w:rPr>
          <w:color w:val="1C1D1E"/>
          <w:lang w:val="en-GB"/>
        </w:rPr>
        <w:t>Frias JM, De Decker S,</w:t>
      </w:r>
      <w:r w:rsidR="005C30BF">
        <w:rPr>
          <w:color w:val="1C1D1E"/>
          <w:lang w:val="en-GB"/>
        </w:rPr>
        <w:t xml:space="preserve"> </w:t>
      </w:r>
      <w:proofErr w:type="spellStart"/>
      <w:r w:rsidR="005C30BF">
        <w:rPr>
          <w:color w:val="1C1D1E"/>
          <w:lang w:val="en-GB"/>
        </w:rPr>
        <w:t>Dirrig</w:t>
      </w:r>
      <w:proofErr w:type="spellEnd"/>
      <w:r w:rsidR="005C30BF">
        <w:rPr>
          <w:color w:val="1C1D1E"/>
          <w:lang w:val="en-GB"/>
        </w:rPr>
        <w:t xml:space="preserve"> H,</w:t>
      </w:r>
      <w:r w:rsidR="005C30BF" w:rsidRPr="00D5327C">
        <w:rPr>
          <w:color w:val="1C1D1E"/>
          <w:lang w:val="en-GB"/>
        </w:rPr>
        <w:t xml:space="preserve"> </w:t>
      </w:r>
      <w:r w:rsidR="005C30BF" w:rsidRPr="0094031C">
        <w:rPr>
          <w:color w:val="1C1D1E"/>
          <w:lang w:val="en-GB"/>
        </w:rPr>
        <w:t>Fenn J</w:t>
      </w:r>
    </w:p>
    <w:p w14:paraId="0D722D9F" w14:textId="77777777" w:rsidR="008416BD" w:rsidRPr="0094031C" w:rsidRDefault="008416BD" w:rsidP="006B4EDB">
      <w:pPr>
        <w:pStyle w:val="NormalWeb"/>
        <w:spacing w:before="75" w:after="75" w:line="480" w:lineRule="auto"/>
        <w:rPr>
          <w:color w:val="1C1D1E"/>
          <w:lang w:val="en-GB"/>
        </w:rPr>
      </w:pPr>
      <w:r w:rsidRPr="0094031C">
        <w:rPr>
          <w:color w:val="1C1D1E"/>
          <w:lang w:val="en-GB"/>
        </w:rPr>
        <w:lastRenderedPageBreak/>
        <w:t>Category 2</w:t>
      </w:r>
    </w:p>
    <w:p w14:paraId="704CD765" w14:textId="389C63FC" w:rsidR="008416BD" w:rsidRPr="0094031C" w:rsidRDefault="008416BD" w:rsidP="006B4EDB">
      <w:pPr>
        <w:pStyle w:val="NormalWeb"/>
        <w:spacing w:before="75" w:after="75" w:line="480" w:lineRule="auto"/>
        <w:rPr>
          <w:color w:val="1C1D1E"/>
          <w:lang w:val="en-GB"/>
        </w:rPr>
      </w:pPr>
      <w:r w:rsidRPr="0094031C">
        <w:rPr>
          <w:color w:val="1C1D1E"/>
          <w:lang w:val="en-GB"/>
        </w:rPr>
        <w:t xml:space="preserve">(a) Drafting the Article: </w:t>
      </w:r>
      <w:r w:rsidR="00D5327C" w:rsidRPr="0094031C">
        <w:rPr>
          <w:color w:val="1C1D1E"/>
          <w:lang w:val="en-GB"/>
        </w:rPr>
        <w:t>Frias JM</w:t>
      </w:r>
      <w:r w:rsidR="00C545F8" w:rsidRPr="0094031C">
        <w:rPr>
          <w:color w:val="1C1D1E"/>
          <w:lang w:val="en-GB"/>
        </w:rPr>
        <w:t>, De Decker S,</w:t>
      </w:r>
      <w:r w:rsidR="00D5327C">
        <w:rPr>
          <w:color w:val="1C1D1E"/>
          <w:lang w:val="en-GB"/>
        </w:rPr>
        <w:t xml:space="preserve"> </w:t>
      </w:r>
      <w:proofErr w:type="spellStart"/>
      <w:r w:rsidR="00D5327C">
        <w:rPr>
          <w:color w:val="1C1D1E"/>
          <w:lang w:val="en-GB"/>
        </w:rPr>
        <w:t>Dirrig</w:t>
      </w:r>
      <w:proofErr w:type="spellEnd"/>
      <w:r w:rsidR="00D5327C">
        <w:rPr>
          <w:color w:val="1C1D1E"/>
          <w:lang w:val="en-GB"/>
        </w:rPr>
        <w:t xml:space="preserve"> H,</w:t>
      </w:r>
      <w:r w:rsidR="00D5327C" w:rsidRPr="00D5327C">
        <w:rPr>
          <w:color w:val="1C1D1E"/>
          <w:lang w:val="en-GB"/>
        </w:rPr>
        <w:t xml:space="preserve"> </w:t>
      </w:r>
      <w:r w:rsidR="00D5327C" w:rsidRPr="0094031C">
        <w:rPr>
          <w:color w:val="1C1D1E"/>
          <w:lang w:val="en-GB"/>
        </w:rPr>
        <w:t>Fenn J</w:t>
      </w:r>
    </w:p>
    <w:p w14:paraId="3FF74CDE" w14:textId="12016916" w:rsidR="008416BD" w:rsidRPr="0094031C" w:rsidRDefault="008416BD" w:rsidP="006B4EDB">
      <w:pPr>
        <w:pStyle w:val="NormalWeb"/>
        <w:spacing w:before="75" w:after="75" w:line="480" w:lineRule="auto"/>
        <w:rPr>
          <w:color w:val="1C1D1E"/>
          <w:lang w:val="en-GB"/>
        </w:rPr>
      </w:pPr>
      <w:r w:rsidRPr="0094031C">
        <w:rPr>
          <w:color w:val="1C1D1E"/>
          <w:lang w:val="en-GB"/>
        </w:rPr>
        <w:t xml:space="preserve">(b) Revising Article for Intellectual Content: </w:t>
      </w:r>
      <w:r w:rsidR="00D5327C" w:rsidRPr="0094031C">
        <w:rPr>
          <w:color w:val="1C1D1E"/>
          <w:lang w:val="en-GB"/>
        </w:rPr>
        <w:t>Frias JM, De Decker S,</w:t>
      </w:r>
      <w:r w:rsidR="00D5327C">
        <w:rPr>
          <w:color w:val="1C1D1E"/>
          <w:lang w:val="en-GB"/>
        </w:rPr>
        <w:t xml:space="preserve"> </w:t>
      </w:r>
      <w:proofErr w:type="spellStart"/>
      <w:r w:rsidR="00D5327C">
        <w:rPr>
          <w:color w:val="1C1D1E"/>
          <w:lang w:val="en-GB"/>
        </w:rPr>
        <w:t>Dirrig</w:t>
      </w:r>
      <w:proofErr w:type="spellEnd"/>
      <w:r w:rsidR="00D5327C">
        <w:rPr>
          <w:color w:val="1C1D1E"/>
          <w:lang w:val="en-GB"/>
        </w:rPr>
        <w:t xml:space="preserve"> H,</w:t>
      </w:r>
      <w:r w:rsidR="00D5327C" w:rsidRPr="00D5327C">
        <w:rPr>
          <w:color w:val="1C1D1E"/>
          <w:lang w:val="en-GB"/>
        </w:rPr>
        <w:t xml:space="preserve"> </w:t>
      </w:r>
      <w:r w:rsidR="00D5327C" w:rsidRPr="0094031C">
        <w:rPr>
          <w:color w:val="1C1D1E"/>
          <w:lang w:val="en-GB"/>
        </w:rPr>
        <w:t>Fenn J</w:t>
      </w:r>
    </w:p>
    <w:p w14:paraId="065970F9" w14:textId="77777777" w:rsidR="005C43B8" w:rsidRDefault="008416BD" w:rsidP="005C43B8">
      <w:pPr>
        <w:pStyle w:val="NormalWeb"/>
        <w:spacing w:before="75" w:after="75" w:line="480" w:lineRule="auto"/>
        <w:rPr>
          <w:color w:val="1C1D1E"/>
          <w:lang w:val="en-GB"/>
        </w:rPr>
      </w:pPr>
      <w:r w:rsidRPr="0094031C">
        <w:rPr>
          <w:color w:val="1C1D1E"/>
          <w:lang w:val="en-GB"/>
        </w:rPr>
        <w:t>Category 3</w:t>
      </w:r>
    </w:p>
    <w:p w14:paraId="008B979E" w14:textId="0DA3B981" w:rsidR="0094031C" w:rsidRPr="001B0887" w:rsidRDefault="005C43B8" w:rsidP="00AA6E5D">
      <w:pPr>
        <w:pStyle w:val="NormalWeb"/>
        <w:spacing w:before="75" w:after="75" w:line="480" w:lineRule="auto"/>
        <w:rPr>
          <w:color w:val="1C1D1E"/>
          <w:lang w:val="en-GB"/>
        </w:rPr>
      </w:pPr>
      <w:r>
        <w:rPr>
          <w:color w:val="1C1D1E"/>
          <w:lang w:val="en-GB"/>
        </w:rPr>
        <w:t xml:space="preserve">(a) </w:t>
      </w:r>
      <w:r w:rsidR="008416BD" w:rsidRPr="0094031C">
        <w:rPr>
          <w:color w:val="1C1D1E"/>
          <w:lang w:val="en-GB"/>
        </w:rPr>
        <w:t xml:space="preserve">Final Approval of the Completed Article: </w:t>
      </w:r>
      <w:r w:rsidR="00D5327C" w:rsidRPr="0094031C">
        <w:rPr>
          <w:color w:val="1C1D1E"/>
          <w:lang w:val="en-GB"/>
        </w:rPr>
        <w:t>Frias JM, De Decker S,</w:t>
      </w:r>
      <w:r w:rsidR="00D5327C">
        <w:rPr>
          <w:color w:val="1C1D1E"/>
          <w:lang w:val="en-GB"/>
        </w:rPr>
        <w:t xml:space="preserve"> </w:t>
      </w:r>
      <w:proofErr w:type="spellStart"/>
      <w:r w:rsidR="00D5327C">
        <w:rPr>
          <w:color w:val="1C1D1E"/>
          <w:lang w:val="en-GB"/>
        </w:rPr>
        <w:t>Dirrig</w:t>
      </w:r>
      <w:proofErr w:type="spellEnd"/>
      <w:r w:rsidR="00D5327C">
        <w:rPr>
          <w:color w:val="1C1D1E"/>
          <w:lang w:val="en-GB"/>
        </w:rPr>
        <w:t xml:space="preserve"> H,</w:t>
      </w:r>
      <w:r w:rsidR="00D5327C" w:rsidRPr="00D5327C">
        <w:rPr>
          <w:color w:val="1C1D1E"/>
          <w:lang w:val="en-GB"/>
        </w:rPr>
        <w:t xml:space="preserve"> </w:t>
      </w:r>
      <w:r w:rsidR="00D5327C" w:rsidRPr="0094031C">
        <w:rPr>
          <w:color w:val="1C1D1E"/>
          <w:lang w:val="en-GB"/>
        </w:rPr>
        <w:t>Fenn J</w:t>
      </w:r>
    </w:p>
    <w:p w14:paraId="0BF7C1D9" w14:textId="77777777" w:rsidR="00DD5662" w:rsidRPr="0094031C" w:rsidRDefault="00DD5662" w:rsidP="006B4EDB">
      <w:pPr>
        <w:pStyle w:val="NormalWeb"/>
        <w:spacing w:before="75" w:after="75" w:line="480" w:lineRule="auto"/>
        <w:rPr>
          <w:b/>
          <w:bCs/>
          <w:color w:val="1C1D1E"/>
          <w:lang w:val="en-GB"/>
        </w:rPr>
      </w:pPr>
      <w:r w:rsidRPr="0094031C">
        <w:rPr>
          <w:b/>
          <w:bCs/>
          <w:color w:val="1C1D1E"/>
          <w:lang w:val="en-GB"/>
        </w:rPr>
        <w:t>References:</w:t>
      </w:r>
    </w:p>
    <w:p w14:paraId="0BE1BACC" w14:textId="596A4AFE" w:rsidR="00174F89" w:rsidRPr="00174F89" w:rsidRDefault="00DD5662"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94031C">
        <w:rPr>
          <w:rFonts w:ascii="Times New Roman" w:hAnsi="Times New Roman" w:cs="Times New Roman"/>
          <w:color w:val="1C1D1E"/>
        </w:rPr>
        <w:fldChar w:fldCharType="begin" w:fldLock="1"/>
      </w:r>
      <w:r w:rsidRPr="0094031C">
        <w:rPr>
          <w:rFonts w:ascii="Times New Roman" w:hAnsi="Times New Roman" w:cs="Times New Roman"/>
          <w:color w:val="1C1D1E"/>
        </w:rPr>
        <w:instrText xml:space="preserve">ADDIN Mendeley Bibliography CSL_BIBLIOGRAPHY </w:instrText>
      </w:r>
      <w:r w:rsidRPr="0094031C">
        <w:rPr>
          <w:rFonts w:ascii="Times New Roman" w:hAnsi="Times New Roman" w:cs="Times New Roman"/>
          <w:color w:val="1C1D1E"/>
        </w:rPr>
        <w:fldChar w:fldCharType="separate"/>
      </w:r>
      <w:r w:rsidR="00174F89" w:rsidRPr="00174F89">
        <w:rPr>
          <w:rFonts w:ascii="Times New Roman" w:hAnsi="Times New Roman" w:cs="Times New Roman"/>
          <w:noProof/>
        </w:rPr>
        <w:t xml:space="preserve">1. </w:t>
      </w:r>
      <w:r w:rsidR="00174F89" w:rsidRPr="00174F89">
        <w:rPr>
          <w:rFonts w:ascii="Times New Roman" w:hAnsi="Times New Roman" w:cs="Times New Roman"/>
          <w:noProof/>
        </w:rPr>
        <w:tab/>
        <w:t xml:space="preserve">Fernandes R, Fitzpatrick N, Rusbridge C, Rose J, Driver CJ. Cervical vertebral malformations in 9 dogs: Radiological findings, treatment options and outcomes. </w:t>
      </w:r>
      <w:r w:rsidR="00174F89" w:rsidRPr="00174F89">
        <w:rPr>
          <w:rFonts w:ascii="Times New Roman" w:hAnsi="Times New Roman" w:cs="Times New Roman"/>
          <w:i/>
          <w:iCs/>
          <w:noProof/>
        </w:rPr>
        <w:t>Ir Vet J. Irish Veterinary Journal.</w:t>
      </w:r>
      <w:r w:rsidR="00174F89" w:rsidRPr="00174F89">
        <w:rPr>
          <w:rFonts w:ascii="Times New Roman" w:hAnsi="Times New Roman" w:cs="Times New Roman"/>
          <w:noProof/>
        </w:rPr>
        <w:t xml:space="preserve"> 2019;72:1–13. </w:t>
      </w:r>
    </w:p>
    <w:p w14:paraId="6DC7CDB1" w14:textId="77777777"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2. </w:t>
      </w:r>
      <w:r w:rsidRPr="00174F89">
        <w:rPr>
          <w:rFonts w:ascii="Times New Roman" w:hAnsi="Times New Roman" w:cs="Times New Roman"/>
          <w:noProof/>
        </w:rPr>
        <w:tab/>
        <w:t xml:space="preserve">Klimo P, Rao G, Brockmeyer D. Congenital Anomalies of the Cervical Spine. </w:t>
      </w:r>
      <w:r w:rsidRPr="00174F89">
        <w:rPr>
          <w:rFonts w:ascii="Times New Roman" w:hAnsi="Times New Roman" w:cs="Times New Roman"/>
          <w:i/>
          <w:iCs/>
          <w:noProof/>
        </w:rPr>
        <w:t xml:space="preserve">Neurosurg Clin N Am. </w:t>
      </w:r>
      <w:r w:rsidRPr="00174F89">
        <w:rPr>
          <w:rFonts w:ascii="Times New Roman" w:hAnsi="Times New Roman" w:cs="Times New Roman"/>
          <w:noProof/>
        </w:rPr>
        <w:t xml:space="preserve">2007;18:463–478. </w:t>
      </w:r>
    </w:p>
    <w:p w14:paraId="252AF83D" w14:textId="28B2F9DA"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3. </w:t>
      </w:r>
      <w:r w:rsidRPr="00174F89">
        <w:rPr>
          <w:rFonts w:ascii="Times New Roman" w:hAnsi="Times New Roman" w:cs="Times New Roman"/>
          <w:noProof/>
        </w:rPr>
        <w:tab/>
        <w:t xml:space="preserve">Sharifi G, Lotfinia M, Rahmanzade R, et al. Congenital Absence of the Posterior Element of C1, C2, and C3 Along with Bilateral Absence of C4 Pedicles: Case Report and Review of the Literature. </w:t>
      </w:r>
      <w:r w:rsidRPr="00174F89">
        <w:rPr>
          <w:rFonts w:ascii="Times New Roman" w:hAnsi="Times New Roman" w:cs="Times New Roman"/>
          <w:i/>
          <w:iCs/>
          <w:noProof/>
        </w:rPr>
        <w:t xml:space="preserve">World Neurosurg. </w:t>
      </w:r>
      <w:r w:rsidRPr="00174F89">
        <w:rPr>
          <w:rFonts w:ascii="Times New Roman" w:hAnsi="Times New Roman" w:cs="Times New Roman"/>
          <w:noProof/>
        </w:rPr>
        <w:t xml:space="preserve">2018;111:395–401. </w:t>
      </w:r>
    </w:p>
    <w:p w14:paraId="7C81F63A" w14:textId="678C69DB"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4. </w:t>
      </w:r>
      <w:r w:rsidRPr="00174F89">
        <w:rPr>
          <w:rFonts w:ascii="Times New Roman" w:hAnsi="Times New Roman" w:cs="Times New Roman"/>
          <w:noProof/>
        </w:rPr>
        <w:tab/>
        <w:t xml:space="preserve">Wagner PC, Grant BD, Reed SM. Cervical Vertebral Malformations. </w:t>
      </w:r>
      <w:r w:rsidRPr="00174F89">
        <w:rPr>
          <w:rFonts w:ascii="Times New Roman" w:hAnsi="Times New Roman" w:cs="Times New Roman"/>
          <w:i/>
          <w:iCs/>
          <w:noProof/>
        </w:rPr>
        <w:t xml:space="preserve">Vet Clin North Am Equine Pract. </w:t>
      </w:r>
      <w:r w:rsidRPr="00174F89">
        <w:rPr>
          <w:rFonts w:ascii="Times New Roman" w:hAnsi="Times New Roman" w:cs="Times New Roman"/>
          <w:noProof/>
        </w:rPr>
        <w:t>1987;3:385–396.</w:t>
      </w:r>
    </w:p>
    <w:p w14:paraId="20D00682" w14:textId="7EFB419B"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5. </w:t>
      </w:r>
      <w:r w:rsidRPr="00174F89">
        <w:rPr>
          <w:rFonts w:ascii="Times New Roman" w:hAnsi="Times New Roman" w:cs="Times New Roman"/>
          <w:noProof/>
        </w:rPr>
        <w:tab/>
        <w:t xml:space="preserve">Westworth DR, Sturges BK. Congenital spinal malformations in small animals. </w:t>
      </w:r>
      <w:r w:rsidRPr="00174F89">
        <w:rPr>
          <w:rFonts w:ascii="Times New Roman" w:hAnsi="Times New Roman" w:cs="Times New Roman"/>
          <w:i/>
          <w:iCs/>
          <w:noProof/>
        </w:rPr>
        <w:t xml:space="preserve">Vet Clin North Am - Small Anim Pract. </w:t>
      </w:r>
      <w:r w:rsidRPr="00174F89">
        <w:rPr>
          <w:rFonts w:ascii="Times New Roman" w:hAnsi="Times New Roman" w:cs="Times New Roman"/>
          <w:noProof/>
        </w:rPr>
        <w:t xml:space="preserve">2010;40:951–981. </w:t>
      </w:r>
    </w:p>
    <w:p w14:paraId="67967161" w14:textId="77777777"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6. </w:t>
      </w:r>
      <w:r w:rsidRPr="00174F89">
        <w:rPr>
          <w:rFonts w:ascii="Times New Roman" w:hAnsi="Times New Roman" w:cs="Times New Roman"/>
          <w:noProof/>
        </w:rPr>
        <w:tab/>
        <w:t>Morgan JP. Congenital Anomalies of the Vertebral Column of the Dog: A Study of the Incidence and Significance Based on a Radiographic and Morphologic Study.</w:t>
      </w:r>
      <w:r w:rsidRPr="00174F89">
        <w:rPr>
          <w:rFonts w:ascii="Times New Roman" w:hAnsi="Times New Roman" w:cs="Times New Roman"/>
          <w:i/>
          <w:iCs/>
          <w:noProof/>
        </w:rPr>
        <w:t xml:space="preserve"> Vet Radiol. </w:t>
      </w:r>
      <w:r w:rsidRPr="00174F89">
        <w:rPr>
          <w:rFonts w:ascii="Times New Roman" w:hAnsi="Times New Roman" w:cs="Times New Roman"/>
          <w:noProof/>
        </w:rPr>
        <w:t xml:space="preserve">1968;9:21–29. </w:t>
      </w:r>
    </w:p>
    <w:p w14:paraId="1188935F" w14:textId="61C82FE0"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lastRenderedPageBreak/>
        <w:t xml:space="preserve">7. </w:t>
      </w:r>
      <w:r w:rsidRPr="00174F89">
        <w:rPr>
          <w:rFonts w:ascii="Times New Roman" w:hAnsi="Times New Roman" w:cs="Times New Roman"/>
          <w:noProof/>
        </w:rPr>
        <w:tab/>
        <w:t xml:space="preserve">Chau AMT, Wong JHY, Mobbs RJ. Cervical myelopathy associated with congenital C2/3 canal stenosis and deficiencies of the posterior arch of the atlas and laminae of the axis: Case report and review of the literature. </w:t>
      </w:r>
      <w:r w:rsidRPr="00174F89">
        <w:rPr>
          <w:rFonts w:ascii="Times New Roman" w:hAnsi="Times New Roman" w:cs="Times New Roman"/>
          <w:i/>
          <w:iCs/>
          <w:noProof/>
        </w:rPr>
        <w:t>Spine.</w:t>
      </w:r>
      <w:r w:rsidRPr="00174F89">
        <w:rPr>
          <w:rFonts w:ascii="Times New Roman" w:hAnsi="Times New Roman" w:cs="Times New Roman"/>
          <w:noProof/>
        </w:rPr>
        <w:t xml:space="preserve"> 2009;34:886–891. </w:t>
      </w:r>
    </w:p>
    <w:p w14:paraId="3F8A6406" w14:textId="77777777"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8. </w:t>
      </w:r>
      <w:r w:rsidRPr="00174F89">
        <w:rPr>
          <w:rFonts w:ascii="Times New Roman" w:hAnsi="Times New Roman" w:cs="Times New Roman"/>
          <w:noProof/>
        </w:rPr>
        <w:tab/>
        <w:t xml:space="preserve">Asakawa H, Yanaka K, Narushima K, Meguro K, Nose T. Anomaly of the axis causing cervical myelopathy: Case report. </w:t>
      </w:r>
      <w:r w:rsidRPr="00174F89">
        <w:rPr>
          <w:rFonts w:ascii="Times New Roman" w:hAnsi="Times New Roman" w:cs="Times New Roman"/>
          <w:i/>
          <w:iCs/>
          <w:noProof/>
        </w:rPr>
        <w:t xml:space="preserve">J Neurosurg. </w:t>
      </w:r>
      <w:r w:rsidRPr="00174F89">
        <w:rPr>
          <w:rFonts w:ascii="Times New Roman" w:hAnsi="Times New Roman" w:cs="Times New Roman"/>
          <w:noProof/>
        </w:rPr>
        <w:t xml:space="preserve">1999;91:121–123. </w:t>
      </w:r>
    </w:p>
    <w:p w14:paraId="3B2C2314" w14:textId="6724F702"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9. </w:t>
      </w:r>
      <w:r w:rsidRPr="00174F89">
        <w:rPr>
          <w:rFonts w:ascii="Times New Roman" w:hAnsi="Times New Roman" w:cs="Times New Roman"/>
          <w:noProof/>
        </w:rPr>
        <w:tab/>
        <w:t xml:space="preserve">Watson AG, Evans HE, de Lahunta A. Ossification of the Atlas‐Axis Complex in the Dog. </w:t>
      </w:r>
      <w:r w:rsidRPr="00174F89">
        <w:rPr>
          <w:rFonts w:ascii="Times New Roman" w:hAnsi="Times New Roman" w:cs="Times New Roman"/>
          <w:i/>
          <w:iCs/>
          <w:noProof/>
        </w:rPr>
        <w:t xml:space="preserve">Anat Histol Embryol. </w:t>
      </w:r>
      <w:r w:rsidRPr="00174F89">
        <w:rPr>
          <w:rFonts w:ascii="Times New Roman" w:hAnsi="Times New Roman" w:cs="Times New Roman"/>
          <w:noProof/>
        </w:rPr>
        <w:t xml:space="preserve">1986;15:122–138. </w:t>
      </w:r>
    </w:p>
    <w:p w14:paraId="274A9B7F" w14:textId="77777777"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10. </w:t>
      </w:r>
      <w:r w:rsidRPr="00174F89">
        <w:rPr>
          <w:rFonts w:ascii="Times New Roman" w:hAnsi="Times New Roman" w:cs="Times New Roman"/>
          <w:noProof/>
        </w:rPr>
        <w:tab/>
        <w:t xml:space="preserve">Koyama T, Tanaka K, Handa J. A rare anomaly of the axis: Report of a case with shaded three-dimensional computed tomographic display. </w:t>
      </w:r>
      <w:r w:rsidRPr="00174F89">
        <w:rPr>
          <w:rFonts w:ascii="Times New Roman" w:hAnsi="Times New Roman" w:cs="Times New Roman"/>
          <w:i/>
          <w:iCs/>
          <w:noProof/>
        </w:rPr>
        <w:t xml:space="preserve">Surg Neurol. </w:t>
      </w:r>
      <w:r w:rsidRPr="00174F89">
        <w:rPr>
          <w:rFonts w:ascii="Times New Roman" w:hAnsi="Times New Roman" w:cs="Times New Roman"/>
          <w:noProof/>
        </w:rPr>
        <w:t xml:space="preserve">1986;25:491–494. </w:t>
      </w:r>
    </w:p>
    <w:p w14:paraId="743C19D2" w14:textId="77777777"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11. </w:t>
      </w:r>
      <w:r w:rsidRPr="00174F89">
        <w:rPr>
          <w:rFonts w:ascii="Times New Roman" w:hAnsi="Times New Roman" w:cs="Times New Roman"/>
          <w:noProof/>
        </w:rPr>
        <w:tab/>
        <w:t xml:space="preserve">Behari S, Kiran Kumar M V., Banerji D, Chhabra DK, Jain VK. Atlantoaxial dislocation associated with the maldevelopment of the posterior neural arch of axis causing compressive myelopathy. </w:t>
      </w:r>
      <w:r w:rsidRPr="00174F89">
        <w:rPr>
          <w:rFonts w:ascii="Times New Roman" w:hAnsi="Times New Roman" w:cs="Times New Roman"/>
          <w:i/>
          <w:iCs/>
          <w:noProof/>
        </w:rPr>
        <w:t xml:space="preserve">Neurol India. </w:t>
      </w:r>
      <w:r w:rsidRPr="00174F89">
        <w:rPr>
          <w:rFonts w:ascii="Times New Roman" w:hAnsi="Times New Roman" w:cs="Times New Roman"/>
          <w:noProof/>
        </w:rPr>
        <w:t xml:space="preserve">2004;52:489–491. </w:t>
      </w:r>
    </w:p>
    <w:p w14:paraId="40B78074" w14:textId="4CFB77B3"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12. </w:t>
      </w:r>
      <w:r w:rsidRPr="00174F89">
        <w:rPr>
          <w:rFonts w:ascii="Times New Roman" w:hAnsi="Times New Roman" w:cs="Times New Roman"/>
          <w:noProof/>
        </w:rPr>
        <w:tab/>
        <w:t xml:space="preserve">Pithwa YK. Anomalous cervical spinous process leading to myelopathy. </w:t>
      </w:r>
      <w:r w:rsidRPr="00174F89">
        <w:rPr>
          <w:rFonts w:ascii="Times New Roman" w:hAnsi="Times New Roman" w:cs="Times New Roman"/>
          <w:i/>
          <w:iCs/>
          <w:noProof/>
        </w:rPr>
        <w:t>Spine.</w:t>
      </w:r>
      <w:r w:rsidRPr="00174F89">
        <w:rPr>
          <w:rFonts w:ascii="Times New Roman" w:hAnsi="Times New Roman" w:cs="Times New Roman"/>
          <w:noProof/>
        </w:rPr>
        <w:t xml:space="preserve"> 2015;40:E1117–E1119. </w:t>
      </w:r>
    </w:p>
    <w:p w14:paraId="5AC7C306" w14:textId="77777777" w:rsidR="00174F89" w:rsidRPr="00C6286E"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lang w:val="pt-PT"/>
        </w:rPr>
      </w:pPr>
      <w:r w:rsidRPr="00174F89">
        <w:rPr>
          <w:rFonts w:ascii="Times New Roman" w:hAnsi="Times New Roman" w:cs="Times New Roman"/>
          <w:noProof/>
        </w:rPr>
        <w:t xml:space="preserve">13. </w:t>
      </w:r>
      <w:r w:rsidRPr="00174F89">
        <w:rPr>
          <w:rFonts w:ascii="Times New Roman" w:hAnsi="Times New Roman" w:cs="Times New Roman"/>
          <w:noProof/>
        </w:rPr>
        <w:tab/>
        <w:t xml:space="preserve">Warren-Smith CMR, Kneissl S, Benigni L, Kenny PJ, Lamb CR. Incomplete ossification of the atlas in dogs with cervical signs. </w:t>
      </w:r>
      <w:r w:rsidRPr="00C6286E">
        <w:rPr>
          <w:rFonts w:ascii="Times New Roman" w:hAnsi="Times New Roman" w:cs="Times New Roman"/>
          <w:i/>
          <w:iCs/>
          <w:noProof/>
          <w:lang w:val="pt-PT"/>
        </w:rPr>
        <w:t xml:space="preserve">Vet Radiol Ultrasound. </w:t>
      </w:r>
      <w:r w:rsidRPr="00C6286E">
        <w:rPr>
          <w:rFonts w:ascii="Times New Roman" w:hAnsi="Times New Roman" w:cs="Times New Roman"/>
          <w:noProof/>
          <w:lang w:val="pt-PT"/>
        </w:rPr>
        <w:t xml:space="preserve">2009;50:635–638. </w:t>
      </w:r>
    </w:p>
    <w:p w14:paraId="3C9191B3" w14:textId="3D4C922A"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C6286E">
        <w:rPr>
          <w:rFonts w:ascii="Times New Roman" w:hAnsi="Times New Roman" w:cs="Times New Roman"/>
          <w:noProof/>
          <w:lang w:val="pt-PT"/>
        </w:rPr>
        <w:t xml:space="preserve">14. </w:t>
      </w:r>
      <w:r w:rsidRPr="00C6286E">
        <w:rPr>
          <w:rFonts w:ascii="Times New Roman" w:hAnsi="Times New Roman" w:cs="Times New Roman"/>
          <w:noProof/>
          <w:lang w:val="pt-PT"/>
        </w:rPr>
        <w:tab/>
        <w:t xml:space="preserve">De Decker S, De Risio L, Lowrie M, et al. </w:t>
      </w:r>
      <w:r w:rsidRPr="00174F89">
        <w:rPr>
          <w:rFonts w:ascii="Times New Roman" w:hAnsi="Times New Roman" w:cs="Times New Roman"/>
          <w:noProof/>
        </w:rPr>
        <w:t xml:space="preserve">Cervical Vertebral Stenosis Associated with a Vertebral Arch Anomaly in the Basset Hound. </w:t>
      </w:r>
      <w:r w:rsidRPr="005D01C6">
        <w:rPr>
          <w:rFonts w:ascii="Times New Roman" w:hAnsi="Times New Roman" w:cs="Times New Roman"/>
          <w:i/>
          <w:iCs/>
          <w:noProof/>
        </w:rPr>
        <w:t>J Vet Intern Med.</w:t>
      </w:r>
      <w:r w:rsidRPr="00174F89">
        <w:rPr>
          <w:rFonts w:ascii="Times New Roman" w:hAnsi="Times New Roman" w:cs="Times New Roman"/>
          <w:noProof/>
        </w:rPr>
        <w:t xml:space="preserve"> 201</w:t>
      </w:r>
      <w:r w:rsidR="005D01C6">
        <w:rPr>
          <w:rFonts w:ascii="Times New Roman" w:hAnsi="Times New Roman" w:cs="Times New Roman"/>
          <w:noProof/>
        </w:rPr>
        <w:t>2</w:t>
      </w:r>
      <w:r w:rsidRPr="00174F89">
        <w:rPr>
          <w:rFonts w:ascii="Times New Roman" w:hAnsi="Times New Roman" w:cs="Times New Roman"/>
          <w:noProof/>
        </w:rPr>
        <w:t>;26:1374–1382</w:t>
      </w:r>
      <w:r>
        <w:rPr>
          <w:rFonts w:ascii="Times New Roman" w:hAnsi="Times New Roman" w:cs="Times New Roman"/>
          <w:noProof/>
        </w:rPr>
        <w:t>.</w:t>
      </w:r>
    </w:p>
    <w:p w14:paraId="378F55AC" w14:textId="77777777"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15. </w:t>
      </w:r>
      <w:r w:rsidRPr="00174F89">
        <w:rPr>
          <w:rFonts w:ascii="Times New Roman" w:hAnsi="Times New Roman" w:cs="Times New Roman"/>
          <w:noProof/>
        </w:rPr>
        <w:tab/>
        <w:t xml:space="preserve">Pech P, Haughton VM. CT appearance of unfused ossicles in the lumbar spine. </w:t>
      </w:r>
      <w:r w:rsidRPr="005D01C6">
        <w:rPr>
          <w:rFonts w:ascii="Times New Roman" w:hAnsi="Times New Roman" w:cs="Times New Roman"/>
          <w:i/>
          <w:iCs/>
          <w:noProof/>
        </w:rPr>
        <w:t>Am J Neuroradiol.</w:t>
      </w:r>
      <w:r w:rsidRPr="00174F89">
        <w:rPr>
          <w:rFonts w:ascii="Times New Roman" w:hAnsi="Times New Roman" w:cs="Times New Roman"/>
          <w:noProof/>
        </w:rPr>
        <w:t xml:space="preserve"> 1985;6:629–631. </w:t>
      </w:r>
    </w:p>
    <w:p w14:paraId="10D67291" w14:textId="77777777" w:rsidR="00174F89" w:rsidRPr="00C6286E"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lang w:val="pt-PT"/>
        </w:rPr>
      </w:pPr>
      <w:r w:rsidRPr="00174F89">
        <w:rPr>
          <w:rFonts w:ascii="Times New Roman" w:hAnsi="Times New Roman" w:cs="Times New Roman"/>
          <w:noProof/>
        </w:rPr>
        <w:t xml:space="preserve">16. </w:t>
      </w:r>
      <w:r w:rsidRPr="00174F89">
        <w:rPr>
          <w:rFonts w:ascii="Times New Roman" w:hAnsi="Times New Roman" w:cs="Times New Roman"/>
          <w:noProof/>
        </w:rPr>
        <w:tab/>
        <w:t xml:space="preserve">Ravikanth R, Pottangadi R. Nonunited secondary ossification centers of the spinous </w:t>
      </w:r>
      <w:r w:rsidRPr="00174F89">
        <w:rPr>
          <w:rFonts w:ascii="Times New Roman" w:hAnsi="Times New Roman" w:cs="Times New Roman"/>
          <w:noProof/>
        </w:rPr>
        <w:lastRenderedPageBreak/>
        <w:t xml:space="preserve">processes of vertebrae at multiple levels presenting as aberrant articulations in an adult. </w:t>
      </w:r>
      <w:r w:rsidRPr="00C6286E">
        <w:rPr>
          <w:rFonts w:ascii="Times New Roman" w:hAnsi="Times New Roman" w:cs="Times New Roman"/>
          <w:i/>
          <w:iCs/>
          <w:noProof/>
          <w:lang w:val="pt-PT"/>
        </w:rPr>
        <w:t>J Craniovertebr Junction Spine.</w:t>
      </w:r>
      <w:r w:rsidRPr="00C6286E">
        <w:rPr>
          <w:rFonts w:ascii="Times New Roman" w:hAnsi="Times New Roman" w:cs="Times New Roman"/>
          <w:noProof/>
          <w:lang w:val="pt-PT"/>
        </w:rPr>
        <w:t xml:space="preserve"> 2018;9:216–217. </w:t>
      </w:r>
    </w:p>
    <w:p w14:paraId="0DF5D84E" w14:textId="77777777" w:rsidR="00174F89" w:rsidRPr="00C6286E"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lang w:val="pt-PT"/>
        </w:rPr>
      </w:pPr>
      <w:r w:rsidRPr="00C6286E">
        <w:rPr>
          <w:rFonts w:ascii="Times New Roman" w:hAnsi="Times New Roman" w:cs="Times New Roman"/>
          <w:noProof/>
          <w:lang w:val="pt-PT"/>
        </w:rPr>
        <w:t xml:space="preserve">17. </w:t>
      </w:r>
      <w:r w:rsidRPr="00C6286E">
        <w:rPr>
          <w:rFonts w:ascii="Times New Roman" w:hAnsi="Times New Roman" w:cs="Times New Roman"/>
          <w:noProof/>
          <w:lang w:val="pt-PT"/>
        </w:rPr>
        <w:tab/>
        <w:t xml:space="preserve">Mellado JM, Larrosa R, Martín J, Yanguas N, Solanas S, Cozcolluela MR. </w:t>
      </w:r>
      <w:r w:rsidRPr="00174F89">
        <w:rPr>
          <w:rFonts w:ascii="Times New Roman" w:hAnsi="Times New Roman" w:cs="Times New Roman"/>
          <w:noProof/>
        </w:rPr>
        <w:t xml:space="preserve">MDCT of variations and anomalies of the neural arch and its processes: Part 1 - Pedicles, pars interarticularis, laminae, and spinous process. </w:t>
      </w:r>
      <w:r w:rsidRPr="00C6286E">
        <w:rPr>
          <w:rFonts w:ascii="Times New Roman" w:hAnsi="Times New Roman" w:cs="Times New Roman"/>
          <w:i/>
          <w:iCs/>
          <w:noProof/>
          <w:lang w:val="pt-PT"/>
        </w:rPr>
        <w:t>Am J Roentgenol.</w:t>
      </w:r>
      <w:r w:rsidRPr="00C6286E">
        <w:rPr>
          <w:rFonts w:ascii="Times New Roman" w:hAnsi="Times New Roman" w:cs="Times New Roman"/>
          <w:noProof/>
          <w:lang w:val="pt-PT"/>
        </w:rPr>
        <w:t xml:space="preserve"> 2011;197:104–113. </w:t>
      </w:r>
    </w:p>
    <w:p w14:paraId="2B77E195" w14:textId="77777777"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C6286E">
        <w:rPr>
          <w:rFonts w:ascii="Times New Roman" w:hAnsi="Times New Roman" w:cs="Times New Roman"/>
          <w:noProof/>
          <w:lang w:val="pt-PT"/>
        </w:rPr>
        <w:t xml:space="preserve">18. </w:t>
      </w:r>
      <w:r w:rsidRPr="00C6286E">
        <w:rPr>
          <w:rFonts w:ascii="Times New Roman" w:hAnsi="Times New Roman" w:cs="Times New Roman"/>
          <w:noProof/>
          <w:lang w:val="pt-PT"/>
        </w:rPr>
        <w:tab/>
        <w:t xml:space="preserve">Lustrin ES, Karakas SP, Ortiz AO, et al. </w:t>
      </w:r>
      <w:r w:rsidRPr="00174F89">
        <w:rPr>
          <w:rFonts w:ascii="Times New Roman" w:hAnsi="Times New Roman" w:cs="Times New Roman"/>
          <w:noProof/>
        </w:rPr>
        <w:t xml:space="preserve">Pediatric Cervical Spine: Normal Anatomy, Variants, and Trauma. </w:t>
      </w:r>
      <w:r w:rsidRPr="005D01C6">
        <w:rPr>
          <w:rFonts w:ascii="Times New Roman" w:hAnsi="Times New Roman" w:cs="Times New Roman"/>
          <w:i/>
          <w:iCs/>
          <w:noProof/>
        </w:rPr>
        <w:t>Radiographics.</w:t>
      </w:r>
      <w:r w:rsidRPr="00174F89">
        <w:rPr>
          <w:rFonts w:ascii="Times New Roman" w:hAnsi="Times New Roman" w:cs="Times New Roman"/>
          <w:noProof/>
        </w:rPr>
        <w:t xml:space="preserve"> 2003;23:539–560. </w:t>
      </w:r>
    </w:p>
    <w:p w14:paraId="3115E247" w14:textId="5EDECA98"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19. </w:t>
      </w:r>
      <w:r w:rsidRPr="00174F89">
        <w:rPr>
          <w:rFonts w:ascii="Times New Roman" w:hAnsi="Times New Roman" w:cs="Times New Roman"/>
          <w:noProof/>
        </w:rPr>
        <w:tab/>
        <w:t xml:space="preserve">Yamaguchi KT, Myung KS, Alonso MA, Skaggs DL. Clay-Shoveler’s fracture equivalent in children. </w:t>
      </w:r>
      <w:r w:rsidRPr="005D01C6">
        <w:rPr>
          <w:rFonts w:ascii="Times New Roman" w:hAnsi="Times New Roman" w:cs="Times New Roman"/>
          <w:i/>
          <w:iCs/>
          <w:noProof/>
        </w:rPr>
        <w:t>Spine.</w:t>
      </w:r>
      <w:r w:rsidRPr="00174F89">
        <w:rPr>
          <w:rFonts w:ascii="Times New Roman" w:hAnsi="Times New Roman" w:cs="Times New Roman"/>
          <w:noProof/>
        </w:rPr>
        <w:t xml:space="preserve"> 2012;37. </w:t>
      </w:r>
    </w:p>
    <w:p w14:paraId="2F968CC5" w14:textId="6CCDA662" w:rsidR="00174F89" w:rsidRPr="00174F89" w:rsidRDefault="00174F89" w:rsidP="00174F89">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20. </w:t>
      </w:r>
      <w:r w:rsidRPr="00174F89">
        <w:rPr>
          <w:rFonts w:ascii="Times New Roman" w:hAnsi="Times New Roman" w:cs="Times New Roman"/>
          <w:noProof/>
        </w:rPr>
        <w:tab/>
        <w:t>Gallastegui A, Rishniw M, Davies E, Johnson PJ, Zwingenberger AL, Nykamp S. MRI has limited agreement with CT in the evaluation of vertebral fractures of the canine trauma patient.</w:t>
      </w:r>
      <w:r w:rsidR="005D01C6" w:rsidRPr="005D01C6">
        <w:rPr>
          <w:rFonts w:ascii="Times New Roman" w:hAnsi="Times New Roman" w:cs="Times New Roman"/>
          <w:i/>
          <w:iCs/>
          <w:noProof/>
        </w:rPr>
        <w:t xml:space="preserve"> </w:t>
      </w:r>
      <w:r w:rsidR="005D01C6" w:rsidRPr="00174F89">
        <w:rPr>
          <w:rFonts w:ascii="Times New Roman" w:hAnsi="Times New Roman" w:cs="Times New Roman"/>
          <w:i/>
          <w:iCs/>
          <w:noProof/>
        </w:rPr>
        <w:t>Vet Radiol Ultrasound</w:t>
      </w:r>
      <w:r w:rsidR="005D01C6">
        <w:rPr>
          <w:rFonts w:ascii="Times New Roman" w:hAnsi="Times New Roman" w:cs="Times New Roman"/>
          <w:i/>
          <w:iCs/>
          <w:noProof/>
        </w:rPr>
        <w:t>.</w:t>
      </w:r>
      <w:r w:rsidRPr="00174F89">
        <w:rPr>
          <w:rFonts w:ascii="Times New Roman" w:hAnsi="Times New Roman" w:cs="Times New Roman"/>
          <w:noProof/>
        </w:rPr>
        <w:t xml:space="preserve"> 2019;533–542. </w:t>
      </w:r>
    </w:p>
    <w:p w14:paraId="3DA32647" w14:textId="21D649DB" w:rsidR="00174F89" w:rsidRPr="00174F89" w:rsidRDefault="00174F89" w:rsidP="005D01C6">
      <w:pPr>
        <w:widowControl w:val="0"/>
        <w:autoSpaceDE w:val="0"/>
        <w:autoSpaceDN w:val="0"/>
        <w:adjustRightInd w:val="0"/>
        <w:spacing w:before="80" w:after="80" w:line="480" w:lineRule="auto"/>
        <w:ind w:left="640" w:hanging="640"/>
        <w:rPr>
          <w:rFonts w:ascii="Times New Roman" w:hAnsi="Times New Roman" w:cs="Times New Roman"/>
          <w:noProof/>
        </w:rPr>
      </w:pPr>
      <w:r w:rsidRPr="00174F89">
        <w:rPr>
          <w:rFonts w:ascii="Times New Roman" w:hAnsi="Times New Roman" w:cs="Times New Roman"/>
          <w:noProof/>
        </w:rPr>
        <w:t xml:space="preserve">21. </w:t>
      </w:r>
      <w:r w:rsidRPr="00174F89">
        <w:rPr>
          <w:rFonts w:ascii="Times New Roman" w:hAnsi="Times New Roman" w:cs="Times New Roman"/>
          <w:noProof/>
        </w:rPr>
        <w:tab/>
        <w:t xml:space="preserve">Vangilder JC, Menezes AH. Craniovertebral Junction Abnormalities. </w:t>
      </w:r>
      <w:r w:rsidRPr="005D01C6">
        <w:rPr>
          <w:rFonts w:ascii="Times New Roman" w:hAnsi="Times New Roman" w:cs="Times New Roman"/>
          <w:i/>
          <w:iCs/>
          <w:noProof/>
        </w:rPr>
        <w:t xml:space="preserve">Neurosurgery. </w:t>
      </w:r>
      <w:r w:rsidRPr="00174F89">
        <w:rPr>
          <w:rFonts w:ascii="Times New Roman" w:hAnsi="Times New Roman" w:cs="Times New Roman"/>
          <w:noProof/>
        </w:rPr>
        <w:t>1983;30:514–530.</w:t>
      </w:r>
    </w:p>
    <w:p w14:paraId="6A4AF239" w14:textId="626AFDCE" w:rsidR="006B4EDB" w:rsidRDefault="00DD5662" w:rsidP="00174F89">
      <w:pPr>
        <w:widowControl w:val="0"/>
        <w:autoSpaceDE w:val="0"/>
        <w:autoSpaceDN w:val="0"/>
        <w:adjustRightInd w:val="0"/>
        <w:spacing w:before="80" w:after="80" w:line="480" w:lineRule="auto"/>
        <w:ind w:left="640" w:hanging="640"/>
        <w:rPr>
          <w:rFonts w:ascii="Times New Roman" w:hAnsi="Times New Roman" w:cs="Times New Roman"/>
          <w:color w:val="1C1D1E"/>
        </w:rPr>
      </w:pPr>
      <w:r w:rsidRPr="0094031C">
        <w:rPr>
          <w:rFonts w:ascii="Times New Roman" w:hAnsi="Times New Roman" w:cs="Times New Roman"/>
          <w:color w:val="1C1D1E"/>
        </w:rPr>
        <w:fldChar w:fldCharType="end"/>
      </w:r>
    </w:p>
    <w:p w14:paraId="3D97AB31" w14:textId="7C4928DC" w:rsidR="001B0887" w:rsidRDefault="001B0887" w:rsidP="00174F89">
      <w:pPr>
        <w:widowControl w:val="0"/>
        <w:autoSpaceDE w:val="0"/>
        <w:autoSpaceDN w:val="0"/>
        <w:adjustRightInd w:val="0"/>
        <w:spacing w:before="80" w:after="80" w:line="480" w:lineRule="auto"/>
        <w:ind w:left="640" w:hanging="640"/>
        <w:rPr>
          <w:rFonts w:ascii="Times New Roman" w:hAnsi="Times New Roman" w:cs="Times New Roman"/>
          <w:color w:val="1C1D1E"/>
        </w:rPr>
      </w:pPr>
    </w:p>
    <w:p w14:paraId="1DB1677A" w14:textId="10A91EA8" w:rsidR="001B0887" w:rsidRDefault="001B0887" w:rsidP="00174F89">
      <w:pPr>
        <w:widowControl w:val="0"/>
        <w:autoSpaceDE w:val="0"/>
        <w:autoSpaceDN w:val="0"/>
        <w:adjustRightInd w:val="0"/>
        <w:spacing w:before="80" w:after="80" w:line="480" w:lineRule="auto"/>
        <w:ind w:left="640" w:hanging="640"/>
        <w:rPr>
          <w:rFonts w:ascii="Times New Roman" w:hAnsi="Times New Roman" w:cs="Times New Roman"/>
          <w:color w:val="1C1D1E"/>
        </w:rPr>
      </w:pPr>
    </w:p>
    <w:p w14:paraId="4309BB45" w14:textId="0FE3DDC6" w:rsidR="001B0887" w:rsidRDefault="001B0887" w:rsidP="00174F89">
      <w:pPr>
        <w:widowControl w:val="0"/>
        <w:autoSpaceDE w:val="0"/>
        <w:autoSpaceDN w:val="0"/>
        <w:adjustRightInd w:val="0"/>
        <w:spacing w:before="80" w:after="80" w:line="480" w:lineRule="auto"/>
        <w:ind w:left="640" w:hanging="640"/>
        <w:rPr>
          <w:rFonts w:ascii="Times New Roman" w:hAnsi="Times New Roman" w:cs="Times New Roman"/>
          <w:color w:val="1C1D1E"/>
        </w:rPr>
      </w:pPr>
    </w:p>
    <w:p w14:paraId="33BF9DC4" w14:textId="24AB4122" w:rsidR="001B0887" w:rsidRDefault="001B0887" w:rsidP="00174F89">
      <w:pPr>
        <w:widowControl w:val="0"/>
        <w:autoSpaceDE w:val="0"/>
        <w:autoSpaceDN w:val="0"/>
        <w:adjustRightInd w:val="0"/>
        <w:spacing w:before="80" w:after="80" w:line="480" w:lineRule="auto"/>
        <w:ind w:left="640" w:hanging="640"/>
        <w:rPr>
          <w:rFonts w:ascii="Times New Roman" w:hAnsi="Times New Roman" w:cs="Times New Roman"/>
          <w:color w:val="1C1D1E"/>
        </w:rPr>
      </w:pPr>
    </w:p>
    <w:p w14:paraId="58EE79D6" w14:textId="77777777" w:rsidR="001B0887" w:rsidRDefault="001B0887" w:rsidP="00174F89">
      <w:pPr>
        <w:widowControl w:val="0"/>
        <w:autoSpaceDE w:val="0"/>
        <w:autoSpaceDN w:val="0"/>
        <w:adjustRightInd w:val="0"/>
        <w:spacing w:before="80" w:after="80" w:line="480" w:lineRule="auto"/>
        <w:ind w:left="640" w:hanging="640"/>
        <w:rPr>
          <w:rFonts w:ascii="Times New Roman" w:hAnsi="Times New Roman" w:cs="Times New Roman"/>
          <w:color w:val="1C1D1E"/>
        </w:rPr>
      </w:pPr>
    </w:p>
    <w:p w14:paraId="100DA2EB" w14:textId="1AFB761A" w:rsidR="001B0887" w:rsidRDefault="001B0887" w:rsidP="00174F89">
      <w:pPr>
        <w:widowControl w:val="0"/>
        <w:autoSpaceDE w:val="0"/>
        <w:autoSpaceDN w:val="0"/>
        <w:adjustRightInd w:val="0"/>
        <w:spacing w:before="80" w:after="80" w:line="480" w:lineRule="auto"/>
        <w:ind w:left="640" w:hanging="640"/>
        <w:rPr>
          <w:rFonts w:ascii="Times New Roman" w:hAnsi="Times New Roman" w:cs="Times New Roman"/>
          <w:color w:val="1C1D1E"/>
        </w:rPr>
      </w:pPr>
    </w:p>
    <w:p w14:paraId="3BEE871B" w14:textId="4DC8932D" w:rsidR="00AA5457" w:rsidRDefault="00AA5457" w:rsidP="00174F89">
      <w:pPr>
        <w:widowControl w:val="0"/>
        <w:autoSpaceDE w:val="0"/>
        <w:autoSpaceDN w:val="0"/>
        <w:adjustRightInd w:val="0"/>
        <w:spacing w:before="80" w:after="80" w:line="480" w:lineRule="auto"/>
        <w:ind w:left="640" w:hanging="640"/>
        <w:rPr>
          <w:rFonts w:ascii="Times New Roman" w:hAnsi="Times New Roman" w:cs="Times New Roman"/>
          <w:color w:val="1C1D1E"/>
        </w:rPr>
      </w:pPr>
    </w:p>
    <w:p w14:paraId="22C30CAD" w14:textId="77777777" w:rsidR="00AA5457" w:rsidRPr="0094031C" w:rsidRDefault="00AA5457" w:rsidP="00174F89">
      <w:pPr>
        <w:widowControl w:val="0"/>
        <w:autoSpaceDE w:val="0"/>
        <w:autoSpaceDN w:val="0"/>
        <w:adjustRightInd w:val="0"/>
        <w:spacing w:before="80" w:after="80" w:line="480" w:lineRule="auto"/>
        <w:ind w:left="640" w:hanging="640"/>
        <w:rPr>
          <w:rFonts w:ascii="Times New Roman" w:hAnsi="Times New Roman" w:cs="Times New Roman"/>
          <w:color w:val="1C1D1E"/>
        </w:rPr>
      </w:pPr>
    </w:p>
    <w:p w14:paraId="401F8EE0" w14:textId="2259CE45" w:rsidR="00DD5662" w:rsidRPr="0094031C" w:rsidRDefault="004D221F" w:rsidP="006B4EDB">
      <w:pPr>
        <w:widowControl w:val="0"/>
        <w:autoSpaceDE w:val="0"/>
        <w:autoSpaceDN w:val="0"/>
        <w:adjustRightInd w:val="0"/>
        <w:spacing w:before="80" w:after="80" w:line="480" w:lineRule="auto"/>
        <w:ind w:left="640" w:hanging="640"/>
        <w:rPr>
          <w:rFonts w:ascii="Times New Roman" w:hAnsi="Times New Roman" w:cs="Times New Roman"/>
          <w:b/>
          <w:bCs/>
          <w:color w:val="1C1D1E"/>
        </w:rPr>
      </w:pPr>
      <w:r w:rsidRPr="0094031C">
        <w:rPr>
          <w:rFonts w:ascii="Times New Roman" w:hAnsi="Times New Roman" w:cs="Times New Roman"/>
          <w:b/>
          <w:bCs/>
          <w:color w:val="1C1D1E"/>
        </w:rPr>
        <w:lastRenderedPageBreak/>
        <w:t>Tables</w:t>
      </w:r>
    </w:p>
    <w:p w14:paraId="01AF17C0" w14:textId="62CA476E" w:rsidR="004D221F" w:rsidRPr="0094031C" w:rsidRDefault="004D221F" w:rsidP="006B4EDB">
      <w:pPr>
        <w:spacing w:line="480" w:lineRule="auto"/>
        <w:rPr>
          <w:rFonts w:ascii="Times New Roman" w:hAnsi="Times New Roman" w:cs="Times New Roman"/>
        </w:rPr>
      </w:pPr>
      <w:r w:rsidRPr="0094031C">
        <w:rPr>
          <w:rFonts w:ascii="Times New Roman" w:hAnsi="Times New Roman" w:cs="Times New Roman"/>
          <w:b/>
          <w:bCs/>
        </w:rPr>
        <w:t>Table 1</w:t>
      </w:r>
      <w:r w:rsidRPr="0094031C">
        <w:rPr>
          <w:rFonts w:ascii="Times New Roman" w:hAnsi="Times New Roman" w:cs="Times New Roman"/>
        </w:rPr>
        <w:t xml:space="preserve"> – Comparison of the mean age, body weight, sex</w:t>
      </w:r>
      <w:r w:rsidR="001E33C6">
        <w:rPr>
          <w:rFonts w:ascii="Times New Roman" w:hAnsi="Times New Roman" w:cs="Times New Roman"/>
        </w:rPr>
        <w:t xml:space="preserve"> and</w:t>
      </w:r>
      <w:r w:rsidRPr="0094031C">
        <w:rPr>
          <w:rFonts w:ascii="Times New Roman" w:hAnsi="Times New Roman" w:cs="Times New Roman"/>
        </w:rPr>
        <w:t xml:space="preserve"> diagnostic investigations between group of dogs with axis spinous process malformation and normal axis.</w:t>
      </w:r>
    </w:p>
    <w:tbl>
      <w:tblPr>
        <w:tblStyle w:val="TabelacomGrelha"/>
        <w:tblW w:w="9445" w:type="dxa"/>
        <w:tblLook w:val="04A0" w:firstRow="1" w:lastRow="0" w:firstColumn="1" w:lastColumn="0" w:noHBand="0" w:noVBand="1"/>
      </w:tblPr>
      <w:tblGrid>
        <w:gridCol w:w="2965"/>
        <w:gridCol w:w="3060"/>
        <w:gridCol w:w="3420"/>
      </w:tblGrid>
      <w:tr w:rsidR="004D221F" w:rsidRPr="0094031C" w14:paraId="36727380" w14:textId="77777777" w:rsidTr="00231FB0">
        <w:tc>
          <w:tcPr>
            <w:tcW w:w="2965" w:type="dxa"/>
          </w:tcPr>
          <w:p w14:paraId="352EC072" w14:textId="77777777" w:rsidR="004D221F" w:rsidRPr="0094031C" w:rsidRDefault="004D221F" w:rsidP="006B4EDB">
            <w:pPr>
              <w:spacing w:line="480" w:lineRule="auto"/>
              <w:rPr>
                <w:rFonts w:ascii="Times New Roman" w:hAnsi="Times New Roman" w:cs="Times New Roman"/>
              </w:rPr>
            </w:pPr>
          </w:p>
        </w:tc>
        <w:tc>
          <w:tcPr>
            <w:tcW w:w="3060" w:type="dxa"/>
            <w:vAlign w:val="center"/>
          </w:tcPr>
          <w:p w14:paraId="5D99A8E3" w14:textId="50CB9295" w:rsidR="004D221F" w:rsidRPr="0094031C" w:rsidRDefault="004D221F" w:rsidP="006B4EDB">
            <w:pPr>
              <w:spacing w:line="480" w:lineRule="auto"/>
              <w:jc w:val="center"/>
              <w:rPr>
                <w:rFonts w:ascii="Times New Roman" w:hAnsi="Times New Roman" w:cs="Times New Roman"/>
                <w:b/>
                <w:bCs/>
              </w:rPr>
            </w:pPr>
            <w:r w:rsidRPr="0094031C">
              <w:rPr>
                <w:rFonts w:ascii="Times New Roman" w:hAnsi="Times New Roman" w:cs="Times New Roman"/>
                <w:b/>
                <w:bCs/>
              </w:rPr>
              <w:t>Normal axis (n = 31)</w:t>
            </w:r>
          </w:p>
        </w:tc>
        <w:tc>
          <w:tcPr>
            <w:tcW w:w="3420" w:type="dxa"/>
            <w:vAlign w:val="center"/>
          </w:tcPr>
          <w:p w14:paraId="6AF0E447" w14:textId="2CC346CE" w:rsidR="004D221F" w:rsidRPr="0094031C" w:rsidRDefault="004D221F" w:rsidP="006B4EDB">
            <w:pPr>
              <w:spacing w:line="480" w:lineRule="auto"/>
              <w:jc w:val="center"/>
              <w:rPr>
                <w:rFonts w:ascii="Times New Roman" w:hAnsi="Times New Roman" w:cs="Times New Roman"/>
                <w:b/>
                <w:bCs/>
              </w:rPr>
            </w:pPr>
            <w:r w:rsidRPr="0094031C">
              <w:rPr>
                <w:rFonts w:ascii="Times New Roman" w:hAnsi="Times New Roman" w:cs="Times New Roman"/>
                <w:b/>
                <w:bCs/>
              </w:rPr>
              <w:t>Axis spinous process malformation (n = 22)</w:t>
            </w:r>
          </w:p>
        </w:tc>
      </w:tr>
      <w:tr w:rsidR="004D221F" w:rsidRPr="0094031C" w14:paraId="7F09B4F1" w14:textId="77777777" w:rsidTr="00231FB0">
        <w:tc>
          <w:tcPr>
            <w:tcW w:w="2965" w:type="dxa"/>
          </w:tcPr>
          <w:p w14:paraId="5FC5CB24" w14:textId="77777777" w:rsidR="004D221F" w:rsidRPr="0094031C" w:rsidRDefault="004D221F" w:rsidP="006B4EDB">
            <w:pPr>
              <w:spacing w:line="480" w:lineRule="auto"/>
              <w:rPr>
                <w:rFonts w:ascii="Times New Roman" w:hAnsi="Times New Roman" w:cs="Times New Roman"/>
                <w:b/>
                <w:bCs/>
              </w:rPr>
            </w:pPr>
            <w:r w:rsidRPr="0094031C">
              <w:rPr>
                <w:rFonts w:ascii="Times New Roman" w:hAnsi="Times New Roman" w:cs="Times New Roman"/>
                <w:b/>
                <w:bCs/>
              </w:rPr>
              <w:t>Age</w:t>
            </w:r>
          </w:p>
        </w:tc>
        <w:tc>
          <w:tcPr>
            <w:tcW w:w="3060" w:type="dxa"/>
          </w:tcPr>
          <w:p w14:paraId="420F1585" w14:textId="0568C5B2" w:rsidR="004D221F" w:rsidRPr="0094031C" w:rsidRDefault="004D221F" w:rsidP="006B4EDB">
            <w:pPr>
              <w:spacing w:line="480" w:lineRule="auto"/>
              <w:jc w:val="center"/>
              <w:rPr>
                <w:rFonts w:ascii="Times New Roman" w:hAnsi="Times New Roman" w:cs="Times New Roman"/>
              </w:rPr>
            </w:pPr>
            <w:r w:rsidRPr="0094031C">
              <w:rPr>
                <w:rFonts w:ascii="Times New Roman" w:hAnsi="Times New Roman" w:cs="Times New Roman"/>
              </w:rPr>
              <w:t xml:space="preserve">6.3 years </w:t>
            </w:r>
            <w:r w:rsidRPr="00DC4973">
              <w:rPr>
                <w:rFonts w:ascii="Times New Roman" w:hAnsi="Times New Roman" w:cs="Times New Roman"/>
              </w:rPr>
              <w:t>(</w:t>
            </w:r>
            <w:r w:rsidR="00DC4973" w:rsidRPr="00DC4973">
              <w:rPr>
                <w:rFonts w:ascii="Times New Roman" w:hAnsi="Times New Roman" w:cs="Times New Roman"/>
              </w:rPr>
              <w:sym w:font="Symbol" w:char="F0B1"/>
            </w:r>
            <w:r w:rsidR="00DC4973" w:rsidRPr="00DC4973">
              <w:rPr>
                <w:rFonts w:ascii="Times New Roman" w:hAnsi="Times New Roman" w:cs="Times New Roman"/>
                <w:lang w:val="en-US"/>
              </w:rPr>
              <w:t xml:space="preserve"> 3.</w:t>
            </w:r>
            <w:r w:rsidR="00DC4973">
              <w:rPr>
                <w:rFonts w:ascii="Times New Roman" w:hAnsi="Times New Roman" w:cs="Times New Roman"/>
                <w:lang w:val="en-US"/>
              </w:rPr>
              <w:t>7</w:t>
            </w:r>
            <w:r w:rsidR="00DC4973">
              <w:rPr>
                <w:lang w:val="en-US"/>
              </w:rPr>
              <w:t xml:space="preserve"> </w:t>
            </w:r>
            <w:r w:rsidRPr="0094031C">
              <w:rPr>
                <w:rFonts w:ascii="Times New Roman" w:hAnsi="Times New Roman" w:cs="Times New Roman"/>
              </w:rPr>
              <w:t>years)</w:t>
            </w:r>
          </w:p>
        </w:tc>
        <w:tc>
          <w:tcPr>
            <w:tcW w:w="3420" w:type="dxa"/>
          </w:tcPr>
          <w:p w14:paraId="57B9694E" w14:textId="3A5C0AFC" w:rsidR="004D221F" w:rsidRPr="0094031C" w:rsidRDefault="004D221F" w:rsidP="006B4EDB">
            <w:pPr>
              <w:spacing w:line="480" w:lineRule="auto"/>
              <w:jc w:val="center"/>
              <w:rPr>
                <w:rFonts w:ascii="Times New Roman" w:hAnsi="Times New Roman" w:cs="Times New Roman"/>
              </w:rPr>
            </w:pPr>
            <w:r w:rsidRPr="0094031C">
              <w:rPr>
                <w:rFonts w:ascii="Times New Roman" w:hAnsi="Times New Roman" w:cs="Times New Roman"/>
                <w:color w:val="1C1D1E"/>
              </w:rPr>
              <w:t xml:space="preserve">4.8 years </w:t>
            </w:r>
            <w:r w:rsidR="00DC4973" w:rsidRPr="00DC4973">
              <w:rPr>
                <w:rFonts w:ascii="Times New Roman" w:hAnsi="Times New Roman" w:cs="Times New Roman"/>
              </w:rPr>
              <w:t>(</w:t>
            </w:r>
            <w:r w:rsidR="00DC4973" w:rsidRPr="00DC4973">
              <w:rPr>
                <w:rFonts w:ascii="Times New Roman" w:hAnsi="Times New Roman" w:cs="Times New Roman"/>
              </w:rPr>
              <w:sym w:font="Symbol" w:char="F0B1"/>
            </w:r>
            <w:r w:rsidR="00DC4973" w:rsidRPr="00DC4973">
              <w:rPr>
                <w:rFonts w:ascii="Times New Roman" w:hAnsi="Times New Roman" w:cs="Times New Roman"/>
                <w:lang w:val="en-US"/>
              </w:rPr>
              <w:t xml:space="preserve"> 3.9</w:t>
            </w:r>
            <w:r w:rsidR="00DC4973">
              <w:rPr>
                <w:lang w:val="en-US"/>
              </w:rPr>
              <w:t xml:space="preserve"> </w:t>
            </w:r>
            <w:r w:rsidR="00DC4973" w:rsidRPr="0094031C">
              <w:rPr>
                <w:rFonts w:ascii="Times New Roman" w:hAnsi="Times New Roman" w:cs="Times New Roman"/>
              </w:rPr>
              <w:t>years)</w:t>
            </w:r>
          </w:p>
        </w:tc>
      </w:tr>
      <w:tr w:rsidR="004D221F" w:rsidRPr="0094031C" w14:paraId="5D7E9EE3" w14:textId="77777777" w:rsidTr="00231FB0">
        <w:tc>
          <w:tcPr>
            <w:tcW w:w="2965" w:type="dxa"/>
          </w:tcPr>
          <w:p w14:paraId="326F7910" w14:textId="77777777" w:rsidR="004D221F" w:rsidRPr="0094031C" w:rsidRDefault="004D221F" w:rsidP="006B4EDB">
            <w:pPr>
              <w:spacing w:line="480" w:lineRule="auto"/>
              <w:rPr>
                <w:rFonts w:ascii="Times New Roman" w:hAnsi="Times New Roman" w:cs="Times New Roman"/>
                <w:b/>
                <w:bCs/>
              </w:rPr>
            </w:pPr>
            <w:r w:rsidRPr="0094031C">
              <w:rPr>
                <w:rFonts w:ascii="Times New Roman" w:hAnsi="Times New Roman" w:cs="Times New Roman"/>
                <w:b/>
                <w:bCs/>
              </w:rPr>
              <w:t>Body weight</w:t>
            </w:r>
          </w:p>
        </w:tc>
        <w:tc>
          <w:tcPr>
            <w:tcW w:w="3060" w:type="dxa"/>
          </w:tcPr>
          <w:p w14:paraId="798429DC" w14:textId="18B1325C" w:rsidR="004D221F" w:rsidRPr="0094031C" w:rsidRDefault="004D221F" w:rsidP="006B4EDB">
            <w:pPr>
              <w:spacing w:line="480" w:lineRule="auto"/>
              <w:jc w:val="center"/>
              <w:rPr>
                <w:rFonts w:ascii="Times New Roman" w:hAnsi="Times New Roman" w:cs="Times New Roman"/>
              </w:rPr>
            </w:pPr>
            <w:r w:rsidRPr="0094031C">
              <w:rPr>
                <w:rFonts w:ascii="Times New Roman" w:hAnsi="Times New Roman" w:cs="Times New Roman"/>
                <w:color w:val="1C1D1E"/>
              </w:rPr>
              <w:t xml:space="preserve">23.2 kg </w:t>
            </w:r>
            <w:r w:rsidR="00DC4973" w:rsidRPr="00DC4973">
              <w:rPr>
                <w:rFonts w:ascii="Times New Roman" w:hAnsi="Times New Roman" w:cs="Times New Roman"/>
              </w:rPr>
              <w:t>(</w:t>
            </w:r>
            <w:r w:rsidR="00DC4973" w:rsidRPr="00DC4973">
              <w:rPr>
                <w:rFonts w:ascii="Times New Roman" w:hAnsi="Times New Roman" w:cs="Times New Roman"/>
              </w:rPr>
              <w:sym w:font="Symbol" w:char="F0B1"/>
            </w:r>
            <w:r w:rsidR="00DC4973" w:rsidRPr="00DC4973">
              <w:rPr>
                <w:rFonts w:ascii="Times New Roman" w:hAnsi="Times New Roman" w:cs="Times New Roman"/>
                <w:lang w:val="en-US"/>
              </w:rPr>
              <w:t xml:space="preserve"> </w:t>
            </w:r>
            <w:r w:rsidR="00DC4973">
              <w:rPr>
                <w:rFonts w:ascii="Times New Roman" w:hAnsi="Times New Roman" w:cs="Times New Roman"/>
                <w:lang w:val="en-US"/>
              </w:rPr>
              <w:t>5</w:t>
            </w:r>
            <w:r w:rsidR="00DC4973" w:rsidRPr="00DC4973">
              <w:rPr>
                <w:rFonts w:ascii="Times New Roman" w:hAnsi="Times New Roman" w:cs="Times New Roman"/>
                <w:lang w:val="en-US"/>
              </w:rPr>
              <w:t>.</w:t>
            </w:r>
            <w:r w:rsidR="00DC4973">
              <w:rPr>
                <w:rFonts w:ascii="Times New Roman" w:hAnsi="Times New Roman" w:cs="Times New Roman"/>
                <w:lang w:val="en-US"/>
              </w:rPr>
              <w:t>8</w:t>
            </w:r>
            <w:r w:rsidR="00DC4973">
              <w:rPr>
                <w:lang w:val="en-US"/>
              </w:rPr>
              <w:t xml:space="preserve"> </w:t>
            </w:r>
            <w:r w:rsidR="00DC4973">
              <w:t>kg</w:t>
            </w:r>
            <w:r w:rsidR="00DC4973" w:rsidRPr="0094031C">
              <w:rPr>
                <w:rFonts w:ascii="Times New Roman" w:hAnsi="Times New Roman" w:cs="Times New Roman"/>
              </w:rPr>
              <w:t>)</w:t>
            </w:r>
          </w:p>
        </w:tc>
        <w:tc>
          <w:tcPr>
            <w:tcW w:w="3420" w:type="dxa"/>
          </w:tcPr>
          <w:p w14:paraId="5E46CEF6" w14:textId="60E5B249" w:rsidR="004D221F" w:rsidRPr="0094031C" w:rsidRDefault="004D221F" w:rsidP="006B4EDB">
            <w:pPr>
              <w:spacing w:line="480" w:lineRule="auto"/>
              <w:jc w:val="center"/>
              <w:rPr>
                <w:rFonts w:ascii="Times New Roman" w:hAnsi="Times New Roman" w:cs="Times New Roman"/>
              </w:rPr>
            </w:pPr>
            <w:r w:rsidRPr="0094031C">
              <w:rPr>
                <w:rFonts w:ascii="Times New Roman" w:hAnsi="Times New Roman" w:cs="Times New Roman"/>
                <w:color w:val="1C1D1E"/>
              </w:rPr>
              <w:t xml:space="preserve">24.5 kg </w:t>
            </w:r>
            <w:r w:rsidR="00DC4973" w:rsidRPr="00DC4973">
              <w:rPr>
                <w:rFonts w:ascii="Times New Roman" w:hAnsi="Times New Roman" w:cs="Times New Roman"/>
              </w:rPr>
              <w:t>(</w:t>
            </w:r>
            <w:r w:rsidR="00DC4973" w:rsidRPr="00DC4973">
              <w:rPr>
                <w:rFonts w:ascii="Times New Roman" w:hAnsi="Times New Roman" w:cs="Times New Roman"/>
              </w:rPr>
              <w:sym w:font="Symbol" w:char="F0B1"/>
            </w:r>
            <w:r w:rsidR="00DC4973" w:rsidRPr="00DC4973">
              <w:rPr>
                <w:rFonts w:ascii="Times New Roman" w:hAnsi="Times New Roman" w:cs="Times New Roman"/>
                <w:lang w:val="en-US"/>
              </w:rPr>
              <w:t xml:space="preserve"> </w:t>
            </w:r>
            <w:r w:rsidR="00DC4973">
              <w:rPr>
                <w:rFonts w:ascii="Times New Roman" w:hAnsi="Times New Roman" w:cs="Times New Roman"/>
                <w:lang w:val="en-US"/>
              </w:rPr>
              <w:t>5</w:t>
            </w:r>
            <w:r w:rsidR="00DC4973" w:rsidRPr="00DC4973">
              <w:rPr>
                <w:rFonts w:ascii="Times New Roman" w:hAnsi="Times New Roman" w:cs="Times New Roman"/>
                <w:lang w:val="en-US"/>
              </w:rPr>
              <w:t>.</w:t>
            </w:r>
            <w:r w:rsidR="00DC4973">
              <w:rPr>
                <w:rFonts w:ascii="Times New Roman" w:hAnsi="Times New Roman" w:cs="Times New Roman"/>
                <w:lang w:val="en-US"/>
              </w:rPr>
              <w:t>4</w:t>
            </w:r>
            <w:r w:rsidR="00DC4973">
              <w:rPr>
                <w:lang w:val="en-US"/>
              </w:rPr>
              <w:t xml:space="preserve"> </w:t>
            </w:r>
            <w:r w:rsidR="00DC4973">
              <w:t>kg</w:t>
            </w:r>
            <w:r w:rsidR="00DC4973" w:rsidRPr="0094031C">
              <w:rPr>
                <w:rFonts w:ascii="Times New Roman" w:hAnsi="Times New Roman" w:cs="Times New Roman"/>
              </w:rPr>
              <w:t>)</w:t>
            </w:r>
          </w:p>
        </w:tc>
      </w:tr>
      <w:tr w:rsidR="004D221F" w:rsidRPr="0094031C" w14:paraId="2F96E6BF" w14:textId="77777777" w:rsidTr="00231FB0">
        <w:tc>
          <w:tcPr>
            <w:tcW w:w="2965" w:type="dxa"/>
          </w:tcPr>
          <w:p w14:paraId="5DA25D67" w14:textId="77777777" w:rsidR="004D221F" w:rsidRPr="0094031C" w:rsidRDefault="004D221F" w:rsidP="006B4EDB">
            <w:pPr>
              <w:spacing w:line="480" w:lineRule="auto"/>
              <w:rPr>
                <w:rFonts w:ascii="Times New Roman" w:hAnsi="Times New Roman" w:cs="Times New Roman"/>
                <w:b/>
                <w:bCs/>
              </w:rPr>
            </w:pPr>
            <w:r w:rsidRPr="0094031C">
              <w:rPr>
                <w:rFonts w:ascii="Times New Roman" w:hAnsi="Times New Roman" w:cs="Times New Roman"/>
                <w:b/>
                <w:bCs/>
              </w:rPr>
              <w:t>Sex</w:t>
            </w:r>
          </w:p>
        </w:tc>
        <w:tc>
          <w:tcPr>
            <w:tcW w:w="3060" w:type="dxa"/>
          </w:tcPr>
          <w:p w14:paraId="5B390571" w14:textId="0617AA42" w:rsidR="0001390C" w:rsidRDefault="0001390C" w:rsidP="0001390C">
            <w:pPr>
              <w:jc w:val="center"/>
              <w:rPr>
                <w:rFonts w:ascii="Times New Roman" w:hAnsi="Times New Roman" w:cs="Times New Roman"/>
                <w:color w:val="1C1D1E"/>
              </w:rPr>
            </w:pPr>
            <w:r w:rsidRPr="0094031C">
              <w:rPr>
                <w:rFonts w:ascii="Times New Roman" w:hAnsi="Times New Roman" w:cs="Times New Roman"/>
                <w:color w:val="1C1D1E"/>
              </w:rPr>
              <w:t xml:space="preserve">14 females </w:t>
            </w:r>
            <w:r>
              <w:rPr>
                <w:rFonts w:ascii="Times New Roman" w:hAnsi="Times New Roman" w:cs="Times New Roman"/>
                <w:color w:val="1C1D1E"/>
              </w:rPr>
              <w:t>– 45.2%</w:t>
            </w:r>
          </w:p>
          <w:p w14:paraId="3592B5B0" w14:textId="7EE14F25" w:rsidR="0001390C" w:rsidRDefault="0001390C" w:rsidP="0001390C">
            <w:pPr>
              <w:jc w:val="center"/>
              <w:rPr>
                <w:rFonts w:ascii="Times New Roman" w:hAnsi="Times New Roman" w:cs="Times New Roman"/>
                <w:color w:val="1C1D1E"/>
              </w:rPr>
            </w:pPr>
            <w:r w:rsidRPr="0094031C">
              <w:rPr>
                <w:rFonts w:ascii="Times New Roman" w:hAnsi="Times New Roman" w:cs="Times New Roman"/>
                <w:color w:val="1C1D1E"/>
              </w:rPr>
              <w:t>(9 neutered)</w:t>
            </w:r>
          </w:p>
          <w:p w14:paraId="58510185" w14:textId="77777777" w:rsidR="0001390C" w:rsidRPr="0094031C" w:rsidRDefault="0001390C" w:rsidP="0001390C">
            <w:pPr>
              <w:jc w:val="center"/>
              <w:rPr>
                <w:rFonts w:ascii="Times New Roman" w:hAnsi="Times New Roman" w:cs="Times New Roman"/>
                <w:color w:val="1C1D1E"/>
              </w:rPr>
            </w:pPr>
          </w:p>
          <w:p w14:paraId="36B42A54" w14:textId="2AB281F8" w:rsidR="0001390C" w:rsidRDefault="0001390C" w:rsidP="00C6286E">
            <w:pPr>
              <w:contextualSpacing/>
              <w:jc w:val="center"/>
              <w:rPr>
                <w:rFonts w:ascii="Times New Roman" w:hAnsi="Times New Roman" w:cs="Times New Roman"/>
                <w:color w:val="1C1D1E"/>
              </w:rPr>
            </w:pPr>
            <w:r w:rsidRPr="0094031C">
              <w:rPr>
                <w:rFonts w:ascii="Times New Roman" w:hAnsi="Times New Roman" w:cs="Times New Roman"/>
                <w:color w:val="1C1D1E"/>
              </w:rPr>
              <w:t xml:space="preserve">17 males </w:t>
            </w:r>
            <w:r>
              <w:rPr>
                <w:rFonts w:ascii="Times New Roman" w:hAnsi="Times New Roman" w:cs="Times New Roman"/>
                <w:color w:val="1C1D1E"/>
              </w:rPr>
              <w:t>– 54.8%</w:t>
            </w:r>
          </w:p>
          <w:p w14:paraId="7100557C" w14:textId="4CBCD2D7" w:rsidR="004D221F" w:rsidRPr="0001390C" w:rsidRDefault="0001390C" w:rsidP="00C6286E">
            <w:pPr>
              <w:widowControl w:val="0"/>
              <w:autoSpaceDE w:val="0"/>
              <w:autoSpaceDN w:val="0"/>
              <w:adjustRightInd w:val="0"/>
              <w:spacing w:before="80" w:after="80"/>
              <w:contextualSpacing/>
              <w:jc w:val="center"/>
              <w:rPr>
                <w:rFonts w:ascii="Times New Roman" w:hAnsi="Times New Roman" w:cs="Times New Roman"/>
                <w:b/>
                <w:bCs/>
                <w:color w:val="1C1D1E"/>
              </w:rPr>
            </w:pPr>
            <w:r w:rsidRPr="0094031C">
              <w:rPr>
                <w:rFonts w:ascii="Times New Roman" w:hAnsi="Times New Roman" w:cs="Times New Roman"/>
                <w:color w:val="1C1D1E"/>
              </w:rPr>
              <w:t>(8 neutered)</w:t>
            </w:r>
          </w:p>
        </w:tc>
        <w:tc>
          <w:tcPr>
            <w:tcW w:w="3420" w:type="dxa"/>
          </w:tcPr>
          <w:p w14:paraId="013BE64C" w14:textId="77777777" w:rsidR="0001390C" w:rsidRDefault="0001390C" w:rsidP="0001390C">
            <w:pPr>
              <w:contextualSpacing/>
              <w:jc w:val="center"/>
              <w:rPr>
                <w:rFonts w:ascii="Times New Roman" w:hAnsi="Times New Roman" w:cs="Times New Roman"/>
                <w:color w:val="1C1D1E"/>
              </w:rPr>
            </w:pPr>
            <w:r w:rsidRPr="0094031C">
              <w:rPr>
                <w:rFonts w:ascii="Times New Roman" w:hAnsi="Times New Roman" w:cs="Times New Roman"/>
                <w:color w:val="1C1D1E"/>
              </w:rPr>
              <w:t xml:space="preserve">8 females </w:t>
            </w:r>
            <w:r>
              <w:rPr>
                <w:rFonts w:ascii="Times New Roman" w:hAnsi="Times New Roman" w:cs="Times New Roman"/>
                <w:color w:val="1C1D1E"/>
              </w:rPr>
              <w:t>– 36.4%</w:t>
            </w:r>
          </w:p>
          <w:p w14:paraId="71FEAA7A" w14:textId="634CDBAA" w:rsidR="0001390C" w:rsidRDefault="0001390C" w:rsidP="0001390C">
            <w:pPr>
              <w:contextualSpacing/>
              <w:jc w:val="center"/>
              <w:rPr>
                <w:rFonts w:ascii="Times New Roman" w:hAnsi="Times New Roman" w:cs="Times New Roman"/>
                <w:color w:val="1C1D1E"/>
              </w:rPr>
            </w:pPr>
            <w:r w:rsidRPr="0094031C">
              <w:rPr>
                <w:rFonts w:ascii="Times New Roman" w:hAnsi="Times New Roman" w:cs="Times New Roman"/>
                <w:color w:val="1C1D1E"/>
              </w:rPr>
              <w:t>(6 neutered)</w:t>
            </w:r>
          </w:p>
          <w:p w14:paraId="51DF055A" w14:textId="77777777" w:rsidR="0001390C" w:rsidRPr="0094031C" w:rsidRDefault="0001390C" w:rsidP="0001390C">
            <w:pPr>
              <w:contextualSpacing/>
              <w:jc w:val="center"/>
              <w:rPr>
                <w:rFonts w:ascii="Times New Roman" w:hAnsi="Times New Roman" w:cs="Times New Roman"/>
                <w:color w:val="1C1D1E"/>
              </w:rPr>
            </w:pPr>
          </w:p>
          <w:p w14:paraId="73DD3CD0" w14:textId="77777777" w:rsidR="0001390C" w:rsidRDefault="0001390C" w:rsidP="0001390C">
            <w:pPr>
              <w:jc w:val="center"/>
              <w:rPr>
                <w:rFonts w:ascii="Times New Roman" w:hAnsi="Times New Roman" w:cs="Times New Roman"/>
                <w:color w:val="1C1D1E"/>
              </w:rPr>
            </w:pPr>
            <w:r w:rsidRPr="0094031C">
              <w:rPr>
                <w:rFonts w:ascii="Times New Roman" w:hAnsi="Times New Roman" w:cs="Times New Roman"/>
                <w:color w:val="1C1D1E"/>
              </w:rPr>
              <w:t xml:space="preserve">14 males </w:t>
            </w:r>
            <w:r>
              <w:rPr>
                <w:rFonts w:ascii="Times New Roman" w:hAnsi="Times New Roman" w:cs="Times New Roman"/>
                <w:color w:val="1C1D1E"/>
              </w:rPr>
              <w:t>– 63.6%</w:t>
            </w:r>
          </w:p>
          <w:p w14:paraId="08834912" w14:textId="0972DFB7" w:rsidR="004D221F" w:rsidRPr="0094031C" w:rsidRDefault="0001390C" w:rsidP="0001390C">
            <w:pPr>
              <w:jc w:val="center"/>
              <w:rPr>
                <w:rFonts w:ascii="Times New Roman" w:hAnsi="Times New Roman" w:cs="Times New Roman"/>
              </w:rPr>
            </w:pPr>
            <w:r w:rsidRPr="0094031C">
              <w:rPr>
                <w:rFonts w:ascii="Times New Roman" w:hAnsi="Times New Roman" w:cs="Times New Roman"/>
                <w:color w:val="1C1D1E"/>
              </w:rPr>
              <w:t>(9 neutered)</w:t>
            </w:r>
          </w:p>
        </w:tc>
      </w:tr>
      <w:tr w:rsidR="004D221F" w:rsidRPr="0094031C" w14:paraId="7BC8D501" w14:textId="77777777" w:rsidTr="00231FB0">
        <w:tc>
          <w:tcPr>
            <w:tcW w:w="2965" w:type="dxa"/>
          </w:tcPr>
          <w:p w14:paraId="4B1EF17F" w14:textId="77777777" w:rsidR="004D221F" w:rsidRPr="0094031C" w:rsidRDefault="004D221F" w:rsidP="006B4EDB">
            <w:pPr>
              <w:spacing w:line="480" w:lineRule="auto"/>
              <w:rPr>
                <w:rFonts w:ascii="Times New Roman" w:hAnsi="Times New Roman" w:cs="Times New Roman"/>
                <w:b/>
                <w:bCs/>
              </w:rPr>
            </w:pPr>
            <w:r w:rsidRPr="0094031C">
              <w:rPr>
                <w:rFonts w:ascii="Times New Roman" w:hAnsi="Times New Roman" w:cs="Times New Roman"/>
                <w:b/>
                <w:bCs/>
              </w:rPr>
              <w:t>Radiographs</w:t>
            </w:r>
          </w:p>
        </w:tc>
        <w:tc>
          <w:tcPr>
            <w:tcW w:w="3060" w:type="dxa"/>
          </w:tcPr>
          <w:p w14:paraId="7D23733E" w14:textId="7BB397A3" w:rsidR="004D221F" w:rsidRPr="0094031C" w:rsidRDefault="0001390C" w:rsidP="006B4EDB">
            <w:pPr>
              <w:spacing w:line="480" w:lineRule="auto"/>
              <w:jc w:val="center"/>
              <w:rPr>
                <w:rFonts w:ascii="Times New Roman" w:hAnsi="Times New Roman" w:cs="Times New Roman"/>
              </w:rPr>
            </w:pPr>
            <w:r>
              <w:rPr>
                <w:rFonts w:ascii="Times New Roman" w:hAnsi="Times New Roman" w:cs="Times New Roman"/>
              </w:rPr>
              <w:t>11</w:t>
            </w:r>
          </w:p>
        </w:tc>
        <w:tc>
          <w:tcPr>
            <w:tcW w:w="3420" w:type="dxa"/>
          </w:tcPr>
          <w:p w14:paraId="5409171F" w14:textId="69EA98BF" w:rsidR="004D221F" w:rsidRPr="0094031C" w:rsidRDefault="0001390C" w:rsidP="006B4EDB">
            <w:pPr>
              <w:spacing w:line="480" w:lineRule="auto"/>
              <w:jc w:val="center"/>
              <w:rPr>
                <w:rFonts w:ascii="Times New Roman" w:hAnsi="Times New Roman" w:cs="Times New Roman"/>
              </w:rPr>
            </w:pPr>
            <w:r>
              <w:rPr>
                <w:rFonts w:ascii="Times New Roman" w:hAnsi="Times New Roman" w:cs="Times New Roman"/>
              </w:rPr>
              <w:t>16</w:t>
            </w:r>
          </w:p>
        </w:tc>
      </w:tr>
      <w:tr w:rsidR="004D221F" w:rsidRPr="0094031C" w14:paraId="5922729D" w14:textId="77777777" w:rsidTr="00231FB0">
        <w:tc>
          <w:tcPr>
            <w:tcW w:w="2965" w:type="dxa"/>
          </w:tcPr>
          <w:p w14:paraId="62A071E9" w14:textId="77777777" w:rsidR="004D221F" w:rsidRPr="0094031C" w:rsidRDefault="004D221F" w:rsidP="006B4EDB">
            <w:pPr>
              <w:spacing w:line="480" w:lineRule="auto"/>
              <w:rPr>
                <w:rFonts w:ascii="Times New Roman" w:hAnsi="Times New Roman" w:cs="Times New Roman"/>
                <w:b/>
                <w:bCs/>
              </w:rPr>
            </w:pPr>
            <w:r w:rsidRPr="0094031C">
              <w:rPr>
                <w:rFonts w:ascii="Times New Roman" w:hAnsi="Times New Roman" w:cs="Times New Roman"/>
                <w:b/>
                <w:bCs/>
              </w:rPr>
              <w:t>Fluoroscopy</w:t>
            </w:r>
          </w:p>
        </w:tc>
        <w:tc>
          <w:tcPr>
            <w:tcW w:w="3060" w:type="dxa"/>
          </w:tcPr>
          <w:p w14:paraId="403EDCDF" w14:textId="77777777" w:rsidR="004D221F" w:rsidRPr="0094031C" w:rsidRDefault="004D221F" w:rsidP="006B4EDB">
            <w:pPr>
              <w:spacing w:line="480" w:lineRule="auto"/>
              <w:jc w:val="center"/>
              <w:rPr>
                <w:rFonts w:ascii="Times New Roman" w:hAnsi="Times New Roman" w:cs="Times New Roman"/>
              </w:rPr>
            </w:pPr>
            <w:r w:rsidRPr="0094031C">
              <w:rPr>
                <w:rFonts w:ascii="Times New Roman" w:hAnsi="Times New Roman" w:cs="Times New Roman"/>
              </w:rPr>
              <w:t>0</w:t>
            </w:r>
          </w:p>
        </w:tc>
        <w:tc>
          <w:tcPr>
            <w:tcW w:w="3420" w:type="dxa"/>
          </w:tcPr>
          <w:p w14:paraId="46AC4010" w14:textId="77777777" w:rsidR="004D221F" w:rsidRPr="0094031C" w:rsidRDefault="004D221F" w:rsidP="006B4EDB">
            <w:pPr>
              <w:spacing w:line="480" w:lineRule="auto"/>
              <w:jc w:val="center"/>
              <w:rPr>
                <w:rFonts w:ascii="Times New Roman" w:hAnsi="Times New Roman" w:cs="Times New Roman"/>
              </w:rPr>
            </w:pPr>
            <w:r w:rsidRPr="0094031C">
              <w:rPr>
                <w:rFonts w:ascii="Times New Roman" w:hAnsi="Times New Roman" w:cs="Times New Roman"/>
              </w:rPr>
              <w:t>3</w:t>
            </w:r>
          </w:p>
        </w:tc>
      </w:tr>
      <w:tr w:rsidR="004D221F" w:rsidRPr="0094031C" w14:paraId="35E854D5" w14:textId="77777777" w:rsidTr="00231FB0">
        <w:tc>
          <w:tcPr>
            <w:tcW w:w="2965" w:type="dxa"/>
          </w:tcPr>
          <w:p w14:paraId="1993D1D8" w14:textId="4B19591F" w:rsidR="004D221F" w:rsidRPr="0094031C" w:rsidRDefault="004D221F" w:rsidP="006B4EDB">
            <w:pPr>
              <w:spacing w:line="480" w:lineRule="auto"/>
              <w:rPr>
                <w:rFonts w:ascii="Times New Roman" w:hAnsi="Times New Roman" w:cs="Times New Roman"/>
                <w:b/>
                <w:bCs/>
              </w:rPr>
            </w:pPr>
            <w:r w:rsidRPr="0094031C">
              <w:rPr>
                <w:rFonts w:ascii="Times New Roman" w:hAnsi="Times New Roman" w:cs="Times New Roman"/>
                <w:b/>
                <w:bCs/>
              </w:rPr>
              <w:t>CT</w:t>
            </w:r>
            <w:r w:rsidR="0001390C">
              <w:rPr>
                <w:rFonts w:ascii="Times New Roman" w:hAnsi="Times New Roman" w:cs="Times New Roman"/>
                <w:b/>
                <w:bCs/>
              </w:rPr>
              <w:t xml:space="preserve"> </w:t>
            </w:r>
          </w:p>
        </w:tc>
        <w:tc>
          <w:tcPr>
            <w:tcW w:w="3060" w:type="dxa"/>
          </w:tcPr>
          <w:p w14:paraId="56E61905" w14:textId="666A6992" w:rsidR="004D221F" w:rsidRPr="0094031C" w:rsidRDefault="0001390C" w:rsidP="006B4EDB">
            <w:pPr>
              <w:spacing w:line="480" w:lineRule="auto"/>
              <w:jc w:val="center"/>
              <w:rPr>
                <w:rFonts w:ascii="Times New Roman" w:hAnsi="Times New Roman" w:cs="Times New Roman"/>
              </w:rPr>
            </w:pPr>
            <w:r>
              <w:rPr>
                <w:rFonts w:ascii="Times New Roman" w:hAnsi="Times New Roman" w:cs="Times New Roman"/>
              </w:rPr>
              <w:t>17</w:t>
            </w:r>
          </w:p>
        </w:tc>
        <w:tc>
          <w:tcPr>
            <w:tcW w:w="3420" w:type="dxa"/>
          </w:tcPr>
          <w:p w14:paraId="545AAE94" w14:textId="723FD973" w:rsidR="004D221F" w:rsidRPr="0094031C" w:rsidRDefault="0001390C" w:rsidP="006B4EDB">
            <w:pPr>
              <w:spacing w:line="480" w:lineRule="auto"/>
              <w:jc w:val="center"/>
              <w:rPr>
                <w:rFonts w:ascii="Times New Roman" w:hAnsi="Times New Roman" w:cs="Times New Roman"/>
              </w:rPr>
            </w:pPr>
            <w:r>
              <w:rPr>
                <w:rFonts w:ascii="Times New Roman" w:hAnsi="Times New Roman" w:cs="Times New Roman"/>
              </w:rPr>
              <w:t>6</w:t>
            </w:r>
          </w:p>
        </w:tc>
      </w:tr>
      <w:tr w:rsidR="004D221F" w:rsidRPr="0094031C" w14:paraId="235CC3A2" w14:textId="77777777" w:rsidTr="00231FB0">
        <w:tc>
          <w:tcPr>
            <w:tcW w:w="2965" w:type="dxa"/>
          </w:tcPr>
          <w:p w14:paraId="2D0B4CE4" w14:textId="77777777" w:rsidR="004D221F" w:rsidRPr="0094031C" w:rsidRDefault="004D221F" w:rsidP="006B4EDB">
            <w:pPr>
              <w:spacing w:line="480" w:lineRule="auto"/>
              <w:rPr>
                <w:rFonts w:ascii="Times New Roman" w:hAnsi="Times New Roman" w:cs="Times New Roman"/>
                <w:b/>
                <w:bCs/>
              </w:rPr>
            </w:pPr>
            <w:r w:rsidRPr="0094031C">
              <w:rPr>
                <w:rFonts w:ascii="Times New Roman" w:hAnsi="Times New Roman" w:cs="Times New Roman"/>
                <w:b/>
                <w:bCs/>
              </w:rPr>
              <w:t>MRI</w:t>
            </w:r>
          </w:p>
        </w:tc>
        <w:tc>
          <w:tcPr>
            <w:tcW w:w="3060" w:type="dxa"/>
          </w:tcPr>
          <w:p w14:paraId="259194AE" w14:textId="77777777" w:rsidR="004D221F" w:rsidRPr="0094031C" w:rsidRDefault="004D221F" w:rsidP="006B4EDB">
            <w:pPr>
              <w:spacing w:line="480" w:lineRule="auto"/>
              <w:jc w:val="center"/>
              <w:rPr>
                <w:rFonts w:ascii="Times New Roman" w:hAnsi="Times New Roman" w:cs="Times New Roman"/>
              </w:rPr>
            </w:pPr>
            <w:r w:rsidRPr="0094031C">
              <w:rPr>
                <w:rFonts w:ascii="Times New Roman" w:hAnsi="Times New Roman" w:cs="Times New Roman"/>
              </w:rPr>
              <w:t>7</w:t>
            </w:r>
          </w:p>
        </w:tc>
        <w:tc>
          <w:tcPr>
            <w:tcW w:w="3420" w:type="dxa"/>
          </w:tcPr>
          <w:p w14:paraId="5D01A67C" w14:textId="77777777" w:rsidR="004D221F" w:rsidRPr="0094031C" w:rsidRDefault="004D221F" w:rsidP="006B4EDB">
            <w:pPr>
              <w:spacing w:line="480" w:lineRule="auto"/>
              <w:jc w:val="center"/>
              <w:rPr>
                <w:rFonts w:ascii="Times New Roman" w:hAnsi="Times New Roman" w:cs="Times New Roman"/>
              </w:rPr>
            </w:pPr>
            <w:r w:rsidRPr="0094031C">
              <w:rPr>
                <w:rFonts w:ascii="Times New Roman" w:hAnsi="Times New Roman" w:cs="Times New Roman"/>
              </w:rPr>
              <w:t>2</w:t>
            </w:r>
          </w:p>
        </w:tc>
      </w:tr>
    </w:tbl>
    <w:p w14:paraId="4B6AC643" w14:textId="77777777" w:rsidR="0001390C" w:rsidRDefault="0001390C" w:rsidP="006B4EDB">
      <w:pPr>
        <w:pStyle w:val="NormalWeb"/>
        <w:spacing w:before="75" w:beforeAutospacing="0" w:after="75" w:afterAutospacing="0" w:line="480" w:lineRule="auto"/>
        <w:rPr>
          <w:b/>
          <w:bCs/>
          <w:color w:val="1C1D1E"/>
          <w:lang w:val="en-GB"/>
        </w:rPr>
      </w:pPr>
    </w:p>
    <w:p w14:paraId="637A9411" w14:textId="77777777" w:rsidR="001B0887" w:rsidRDefault="001B0887" w:rsidP="006B4EDB">
      <w:pPr>
        <w:pStyle w:val="NormalWeb"/>
        <w:spacing w:before="75" w:beforeAutospacing="0" w:after="75" w:afterAutospacing="0" w:line="480" w:lineRule="auto"/>
        <w:rPr>
          <w:b/>
          <w:bCs/>
          <w:color w:val="1C1D1E"/>
          <w:lang w:val="en-GB"/>
        </w:rPr>
      </w:pPr>
    </w:p>
    <w:p w14:paraId="02A15C5B" w14:textId="77777777" w:rsidR="001B0887" w:rsidRDefault="001B0887" w:rsidP="006B4EDB">
      <w:pPr>
        <w:pStyle w:val="NormalWeb"/>
        <w:spacing w:before="75" w:beforeAutospacing="0" w:after="75" w:afterAutospacing="0" w:line="480" w:lineRule="auto"/>
        <w:rPr>
          <w:b/>
          <w:bCs/>
          <w:color w:val="1C1D1E"/>
          <w:lang w:val="en-GB"/>
        </w:rPr>
      </w:pPr>
    </w:p>
    <w:p w14:paraId="105CBF05" w14:textId="77777777" w:rsidR="001B0887" w:rsidRDefault="001B0887" w:rsidP="006B4EDB">
      <w:pPr>
        <w:pStyle w:val="NormalWeb"/>
        <w:spacing w:before="75" w:beforeAutospacing="0" w:after="75" w:afterAutospacing="0" w:line="480" w:lineRule="auto"/>
        <w:rPr>
          <w:b/>
          <w:bCs/>
          <w:color w:val="1C1D1E"/>
          <w:lang w:val="en-GB"/>
        </w:rPr>
      </w:pPr>
    </w:p>
    <w:p w14:paraId="1960D819" w14:textId="77777777" w:rsidR="001B0887" w:rsidRDefault="001B0887" w:rsidP="006B4EDB">
      <w:pPr>
        <w:pStyle w:val="NormalWeb"/>
        <w:spacing w:before="75" w:beforeAutospacing="0" w:after="75" w:afterAutospacing="0" w:line="480" w:lineRule="auto"/>
        <w:rPr>
          <w:b/>
          <w:bCs/>
          <w:color w:val="1C1D1E"/>
          <w:lang w:val="en-GB"/>
        </w:rPr>
      </w:pPr>
    </w:p>
    <w:p w14:paraId="27223BCC" w14:textId="77777777" w:rsidR="001B0887" w:rsidRDefault="001B0887" w:rsidP="006B4EDB">
      <w:pPr>
        <w:pStyle w:val="NormalWeb"/>
        <w:spacing w:before="75" w:beforeAutospacing="0" w:after="75" w:afterAutospacing="0" w:line="480" w:lineRule="auto"/>
        <w:rPr>
          <w:b/>
          <w:bCs/>
          <w:color w:val="1C1D1E"/>
          <w:lang w:val="en-GB"/>
        </w:rPr>
      </w:pPr>
    </w:p>
    <w:p w14:paraId="7F766628" w14:textId="77777777" w:rsidR="001B0887" w:rsidRDefault="001B0887" w:rsidP="006B4EDB">
      <w:pPr>
        <w:pStyle w:val="NormalWeb"/>
        <w:spacing w:before="75" w:beforeAutospacing="0" w:after="75" w:afterAutospacing="0" w:line="480" w:lineRule="auto"/>
        <w:rPr>
          <w:b/>
          <w:bCs/>
          <w:color w:val="1C1D1E"/>
          <w:lang w:val="en-GB"/>
        </w:rPr>
      </w:pPr>
    </w:p>
    <w:p w14:paraId="160ABA1D" w14:textId="77777777" w:rsidR="001B0887" w:rsidRDefault="001B0887" w:rsidP="006B4EDB">
      <w:pPr>
        <w:pStyle w:val="NormalWeb"/>
        <w:spacing w:before="75" w:beforeAutospacing="0" w:after="75" w:afterAutospacing="0" w:line="480" w:lineRule="auto"/>
        <w:rPr>
          <w:b/>
          <w:bCs/>
          <w:color w:val="1C1D1E"/>
          <w:lang w:val="en-GB"/>
        </w:rPr>
      </w:pPr>
    </w:p>
    <w:p w14:paraId="2B6212F1" w14:textId="77777777" w:rsidR="001B0887" w:rsidRDefault="001B0887" w:rsidP="006B4EDB">
      <w:pPr>
        <w:pStyle w:val="NormalWeb"/>
        <w:spacing w:before="75" w:beforeAutospacing="0" w:after="75" w:afterAutospacing="0" w:line="480" w:lineRule="auto"/>
        <w:rPr>
          <w:b/>
          <w:bCs/>
          <w:color w:val="1C1D1E"/>
          <w:lang w:val="en-GB"/>
        </w:rPr>
      </w:pPr>
    </w:p>
    <w:p w14:paraId="2642C64C" w14:textId="77777777" w:rsidR="001B0887" w:rsidRDefault="001B0887" w:rsidP="006B4EDB">
      <w:pPr>
        <w:pStyle w:val="NormalWeb"/>
        <w:spacing w:before="75" w:beforeAutospacing="0" w:after="75" w:afterAutospacing="0" w:line="480" w:lineRule="auto"/>
        <w:rPr>
          <w:b/>
          <w:bCs/>
          <w:color w:val="1C1D1E"/>
          <w:lang w:val="en-GB"/>
        </w:rPr>
      </w:pPr>
    </w:p>
    <w:p w14:paraId="7E36AD62" w14:textId="4E72D42E" w:rsidR="002F7620" w:rsidRPr="007315B7" w:rsidRDefault="00923F4F" w:rsidP="006B4EDB">
      <w:pPr>
        <w:pStyle w:val="NormalWeb"/>
        <w:spacing w:before="75" w:beforeAutospacing="0" w:after="75" w:afterAutospacing="0" w:line="480" w:lineRule="auto"/>
        <w:rPr>
          <w:b/>
          <w:bCs/>
          <w:color w:val="1C1D1E"/>
          <w:lang w:val="en-GB"/>
        </w:rPr>
      </w:pPr>
      <w:r w:rsidRPr="0094031C">
        <w:rPr>
          <w:b/>
          <w:bCs/>
          <w:color w:val="1C1D1E"/>
          <w:lang w:val="en-GB"/>
        </w:rPr>
        <w:lastRenderedPageBreak/>
        <w:t>Figure Legends</w:t>
      </w:r>
    </w:p>
    <w:p w14:paraId="79CBFF89" w14:textId="2C8656B6" w:rsidR="004D221F" w:rsidRPr="0094031C" w:rsidRDefault="004D221F" w:rsidP="006B4EDB">
      <w:pPr>
        <w:spacing w:line="480" w:lineRule="auto"/>
        <w:jc w:val="both"/>
        <w:rPr>
          <w:rFonts w:ascii="Times New Roman" w:hAnsi="Times New Roman" w:cs="Times New Roman"/>
          <w:color w:val="1C1D1E"/>
        </w:rPr>
      </w:pPr>
      <w:r w:rsidRPr="0094031C">
        <w:rPr>
          <w:rFonts w:ascii="Times New Roman" w:hAnsi="Times New Roman" w:cs="Times New Roman"/>
          <w:b/>
          <w:bCs/>
        </w:rPr>
        <w:t>Figure 1.</w:t>
      </w:r>
      <w:r w:rsidRPr="0094031C">
        <w:rPr>
          <w:rFonts w:ascii="Times New Roman" w:hAnsi="Times New Roman" w:cs="Times New Roman"/>
        </w:rPr>
        <w:t xml:space="preserve"> – A) </w:t>
      </w:r>
      <w:r w:rsidRPr="0094031C">
        <w:rPr>
          <w:rFonts w:ascii="Times New Roman" w:hAnsi="Times New Roman" w:cs="Times New Roman"/>
          <w:color w:val="1C1D1E"/>
        </w:rPr>
        <w:t xml:space="preserve">Complete axis spinous process </w:t>
      </w:r>
      <w:r w:rsidR="00785E2E">
        <w:rPr>
          <w:rFonts w:ascii="Times New Roman" w:hAnsi="Times New Roman" w:cs="Times New Roman"/>
          <w:color w:val="1C1D1E"/>
        </w:rPr>
        <w:t>defect</w:t>
      </w:r>
      <w:r w:rsidR="00936FA1">
        <w:rPr>
          <w:rFonts w:ascii="Times New Roman" w:hAnsi="Times New Roman" w:cs="Times New Roman"/>
          <w:color w:val="1C1D1E"/>
        </w:rPr>
        <w:t xml:space="preserve">. Note the well-defined, smooth margins of the bone either side of the </w:t>
      </w:r>
      <w:proofErr w:type="spellStart"/>
      <w:r w:rsidR="00936FA1">
        <w:rPr>
          <w:rFonts w:ascii="Times New Roman" w:hAnsi="Times New Roman" w:cs="Times New Roman"/>
          <w:color w:val="1C1D1E"/>
        </w:rPr>
        <w:t>lucency</w:t>
      </w:r>
      <w:proofErr w:type="spellEnd"/>
      <w:r w:rsidR="00936FA1">
        <w:rPr>
          <w:rFonts w:ascii="Times New Roman" w:hAnsi="Times New Roman" w:cs="Times New Roman"/>
          <w:color w:val="1C1D1E"/>
        </w:rPr>
        <w:t xml:space="preserve"> running the length of the axis spinous process.</w:t>
      </w:r>
      <w:r w:rsidRPr="0094031C">
        <w:rPr>
          <w:rFonts w:ascii="Times New Roman" w:hAnsi="Times New Roman" w:cs="Times New Roman"/>
          <w:color w:val="1C1D1E"/>
        </w:rPr>
        <w:t xml:space="preserve"> </w:t>
      </w:r>
      <w:r w:rsidR="00936FA1">
        <w:rPr>
          <w:rFonts w:ascii="Times New Roman" w:hAnsi="Times New Roman" w:cs="Times New Roman"/>
          <w:color w:val="1C1D1E"/>
        </w:rPr>
        <w:t xml:space="preserve">The cranial aspect is slightly more irregular with some evidence of new bone formation; </w:t>
      </w:r>
      <w:r w:rsidRPr="0094031C">
        <w:rPr>
          <w:rFonts w:ascii="Times New Roman" w:hAnsi="Times New Roman" w:cs="Times New Roman"/>
          <w:color w:val="1C1D1E"/>
        </w:rPr>
        <w:t xml:space="preserve">B) </w:t>
      </w:r>
      <w:r w:rsidR="005D01C6">
        <w:rPr>
          <w:rFonts w:ascii="Times New Roman" w:hAnsi="Times New Roman" w:cs="Times New Roman"/>
          <w:color w:val="1C1D1E"/>
        </w:rPr>
        <w:t>Long</w:t>
      </w:r>
      <w:r w:rsidRPr="0094031C">
        <w:rPr>
          <w:rFonts w:ascii="Times New Roman" w:hAnsi="Times New Roman" w:cs="Times New Roman"/>
          <w:color w:val="1C1D1E"/>
        </w:rPr>
        <w:t xml:space="preserve"> </w:t>
      </w:r>
      <w:r w:rsidR="005D01C6">
        <w:rPr>
          <w:rFonts w:ascii="Times New Roman" w:hAnsi="Times New Roman" w:cs="Times New Roman"/>
          <w:color w:val="1C1D1E"/>
        </w:rPr>
        <w:t xml:space="preserve">partial </w:t>
      </w:r>
      <w:r w:rsidRPr="0094031C">
        <w:rPr>
          <w:rFonts w:ascii="Times New Roman" w:hAnsi="Times New Roman" w:cs="Times New Roman"/>
          <w:color w:val="1C1D1E"/>
        </w:rPr>
        <w:t xml:space="preserve">axis spinous process </w:t>
      </w:r>
      <w:r w:rsidR="00785E2E">
        <w:rPr>
          <w:rFonts w:ascii="Times New Roman" w:hAnsi="Times New Roman" w:cs="Times New Roman"/>
          <w:color w:val="1C1D1E"/>
        </w:rPr>
        <w:t>defect</w:t>
      </w:r>
      <w:r w:rsidRPr="0094031C">
        <w:rPr>
          <w:rFonts w:ascii="Times New Roman" w:hAnsi="Times New Roman" w:cs="Times New Roman"/>
          <w:color w:val="1C1D1E"/>
        </w:rPr>
        <w:t xml:space="preserve">. Note the linear non-union </w:t>
      </w:r>
      <w:proofErr w:type="spellStart"/>
      <w:r w:rsidRPr="0094031C">
        <w:rPr>
          <w:rFonts w:ascii="Times New Roman" w:hAnsi="Times New Roman" w:cs="Times New Roman"/>
          <w:color w:val="1C1D1E"/>
        </w:rPr>
        <w:t>lucency</w:t>
      </w:r>
      <w:proofErr w:type="spellEnd"/>
      <w:r w:rsidRPr="0094031C">
        <w:rPr>
          <w:rFonts w:ascii="Times New Roman" w:hAnsi="Times New Roman" w:cs="Times New Roman"/>
          <w:color w:val="1C1D1E"/>
        </w:rPr>
        <w:t xml:space="preserve"> extending more than 50% the axis spinous process </w:t>
      </w:r>
      <w:r w:rsidR="006D1D61">
        <w:rPr>
          <w:rFonts w:ascii="Times New Roman" w:hAnsi="Times New Roman" w:cs="Times New Roman"/>
          <w:color w:val="1C1D1E"/>
        </w:rPr>
        <w:t>length</w:t>
      </w:r>
      <w:r w:rsidRPr="0094031C">
        <w:rPr>
          <w:rFonts w:ascii="Times New Roman" w:hAnsi="Times New Roman" w:cs="Times New Roman"/>
          <w:color w:val="1C1D1E"/>
        </w:rPr>
        <w:t xml:space="preserve">; C) </w:t>
      </w:r>
      <w:r w:rsidR="005D01C6">
        <w:rPr>
          <w:rFonts w:ascii="Times New Roman" w:hAnsi="Times New Roman" w:cs="Times New Roman"/>
          <w:color w:val="1C1D1E"/>
        </w:rPr>
        <w:t>Short p</w:t>
      </w:r>
      <w:r w:rsidRPr="0094031C">
        <w:rPr>
          <w:rFonts w:ascii="Times New Roman" w:hAnsi="Times New Roman" w:cs="Times New Roman"/>
          <w:color w:val="1C1D1E"/>
        </w:rPr>
        <w:t xml:space="preserve">artial axis spinous process </w:t>
      </w:r>
      <w:r w:rsidR="00785E2E">
        <w:rPr>
          <w:rFonts w:ascii="Times New Roman" w:hAnsi="Times New Roman" w:cs="Times New Roman"/>
          <w:color w:val="1C1D1E"/>
        </w:rPr>
        <w:t>defect</w:t>
      </w:r>
      <w:r w:rsidRPr="0094031C">
        <w:rPr>
          <w:rFonts w:ascii="Times New Roman" w:hAnsi="Times New Roman" w:cs="Times New Roman"/>
          <w:color w:val="1C1D1E"/>
        </w:rPr>
        <w:t xml:space="preserve">. Note the linear non-union </w:t>
      </w:r>
      <w:proofErr w:type="spellStart"/>
      <w:r w:rsidRPr="0094031C">
        <w:rPr>
          <w:rFonts w:ascii="Times New Roman" w:hAnsi="Times New Roman" w:cs="Times New Roman"/>
          <w:color w:val="1C1D1E"/>
        </w:rPr>
        <w:t>lucency</w:t>
      </w:r>
      <w:proofErr w:type="spellEnd"/>
      <w:r w:rsidRPr="0094031C">
        <w:rPr>
          <w:rFonts w:ascii="Times New Roman" w:hAnsi="Times New Roman" w:cs="Times New Roman"/>
          <w:color w:val="1C1D1E"/>
        </w:rPr>
        <w:t xml:space="preserve"> extending less than 50% the axis spinous process </w:t>
      </w:r>
      <w:r w:rsidR="006D1D61">
        <w:rPr>
          <w:rFonts w:ascii="Times New Roman" w:hAnsi="Times New Roman" w:cs="Times New Roman"/>
          <w:color w:val="1C1D1E"/>
        </w:rPr>
        <w:t>length</w:t>
      </w:r>
      <w:r w:rsidRPr="0094031C">
        <w:rPr>
          <w:rFonts w:ascii="Times New Roman" w:hAnsi="Times New Roman" w:cs="Times New Roman"/>
          <w:color w:val="1C1D1E"/>
        </w:rPr>
        <w:t>.</w:t>
      </w:r>
    </w:p>
    <w:p w14:paraId="5527CF19" w14:textId="16D280B7" w:rsidR="006B4EDB" w:rsidRPr="0094031C" w:rsidRDefault="006B4EDB" w:rsidP="006B4EDB">
      <w:pPr>
        <w:spacing w:line="480" w:lineRule="auto"/>
        <w:jc w:val="both"/>
        <w:rPr>
          <w:rFonts w:ascii="Times New Roman" w:hAnsi="Times New Roman" w:cs="Times New Roman"/>
        </w:rPr>
      </w:pPr>
    </w:p>
    <w:p w14:paraId="468F628C" w14:textId="38F1E1B7" w:rsidR="004D221F" w:rsidRPr="0094031C" w:rsidRDefault="004D221F" w:rsidP="006B4EDB">
      <w:pPr>
        <w:spacing w:line="480" w:lineRule="auto"/>
        <w:jc w:val="both"/>
        <w:rPr>
          <w:rFonts w:ascii="Times New Roman" w:hAnsi="Times New Roman" w:cs="Times New Roman"/>
        </w:rPr>
      </w:pPr>
      <w:r w:rsidRPr="0094031C">
        <w:rPr>
          <w:rFonts w:ascii="Times New Roman" w:hAnsi="Times New Roman" w:cs="Times New Roman"/>
          <w:b/>
          <w:bCs/>
        </w:rPr>
        <w:t>Figure 2.</w:t>
      </w:r>
      <w:r w:rsidRPr="0094031C">
        <w:rPr>
          <w:rFonts w:ascii="Times New Roman" w:hAnsi="Times New Roman" w:cs="Times New Roman"/>
        </w:rPr>
        <w:t xml:space="preserve"> –</w:t>
      </w:r>
      <w:r w:rsidR="005D01C6" w:rsidRPr="005D01C6">
        <w:t xml:space="preserve"> </w:t>
      </w:r>
      <w:r w:rsidR="005D01C6" w:rsidRPr="005D01C6">
        <w:rPr>
          <w:rFonts w:ascii="Times New Roman" w:hAnsi="Times New Roman" w:cs="Times New Roman"/>
        </w:rPr>
        <w:t xml:space="preserve">Computed tomography (CT) bone reconstruction (window width: 1500; window level: 300) of an English Bull Terrier with complete axis spinous process </w:t>
      </w:r>
      <w:r w:rsidR="00785E2E">
        <w:rPr>
          <w:rFonts w:ascii="Times New Roman" w:hAnsi="Times New Roman" w:cs="Times New Roman"/>
        </w:rPr>
        <w:t>defect</w:t>
      </w:r>
      <w:r w:rsidR="005D01C6" w:rsidRPr="005D01C6">
        <w:rPr>
          <w:rFonts w:ascii="Times New Roman" w:hAnsi="Times New Roman" w:cs="Times New Roman"/>
        </w:rPr>
        <w:t xml:space="preserve"> in different planes</w:t>
      </w:r>
      <w:r w:rsidRPr="0094031C">
        <w:rPr>
          <w:rFonts w:ascii="Times New Roman" w:hAnsi="Times New Roman" w:cs="Times New Roman"/>
        </w:rPr>
        <w:t xml:space="preserve">. A) Sagittal image B) Transverse image C) Dorsal image. Complete </w:t>
      </w:r>
      <w:r w:rsidR="00936FA1">
        <w:rPr>
          <w:rFonts w:ascii="Times New Roman" w:hAnsi="Times New Roman" w:cs="Times New Roman"/>
        </w:rPr>
        <w:t xml:space="preserve">separation </w:t>
      </w:r>
      <w:r w:rsidRPr="0094031C">
        <w:rPr>
          <w:rFonts w:ascii="Times New Roman" w:hAnsi="Times New Roman" w:cs="Times New Roman"/>
        </w:rPr>
        <w:t>of the</w:t>
      </w:r>
      <w:r w:rsidR="006B4EDB" w:rsidRPr="0094031C">
        <w:rPr>
          <w:rFonts w:ascii="Times New Roman" w:hAnsi="Times New Roman" w:cs="Times New Roman"/>
        </w:rPr>
        <w:t xml:space="preserve"> dorsal </w:t>
      </w:r>
      <w:r w:rsidR="00936FA1">
        <w:rPr>
          <w:rFonts w:ascii="Times New Roman" w:hAnsi="Times New Roman" w:cs="Times New Roman"/>
        </w:rPr>
        <w:t>and caudal region</w:t>
      </w:r>
      <w:r w:rsidR="00936FA1" w:rsidRPr="0094031C">
        <w:rPr>
          <w:rFonts w:ascii="Times New Roman" w:hAnsi="Times New Roman" w:cs="Times New Roman"/>
        </w:rPr>
        <w:t xml:space="preserve"> </w:t>
      </w:r>
      <w:r w:rsidR="006B4EDB" w:rsidRPr="0094031C">
        <w:rPr>
          <w:rFonts w:ascii="Times New Roman" w:hAnsi="Times New Roman" w:cs="Times New Roman"/>
        </w:rPr>
        <w:t>of the</w:t>
      </w:r>
      <w:r w:rsidRPr="0094031C">
        <w:rPr>
          <w:rFonts w:ascii="Times New Roman" w:hAnsi="Times New Roman" w:cs="Times New Roman"/>
        </w:rPr>
        <w:t xml:space="preserve"> spinous process</w:t>
      </w:r>
      <w:r w:rsidR="00936FA1">
        <w:rPr>
          <w:rFonts w:ascii="Times New Roman" w:hAnsi="Times New Roman" w:cs="Times New Roman"/>
        </w:rPr>
        <w:t xml:space="preserve"> is evident</w:t>
      </w:r>
      <w:r w:rsidRPr="0094031C">
        <w:rPr>
          <w:rFonts w:ascii="Times New Roman" w:hAnsi="Times New Roman" w:cs="Times New Roman"/>
        </w:rPr>
        <w:t xml:space="preserve">, </w:t>
      </w:r>
      <w:r w:rsidR="00936FA1">
        <w:rPr>
          <w:rFonts w:ascii="Times New Roman" w:hAnsi="Times New Roman" w:cs="Times New Roman"/>
        </w:rPr>
        <w:t>with smooth, well-defined margins to the bone at this level consistent</w:t>
      </w:r>
      <w:r w:rsidR="00936FA1" w:rsidRPr="0094031C">
        <w:rPr>
          <w:rFonts w:ascii="Times New Roman" w:hAnsi="Times New Roman" w:cs="Times New Roman"/>
        </w:rPr>
        <w:t xml:space="preserve"> </w:t>
      </w:r>
      <w:r w:rsidR="00936FA1">
        <w:rPr>
          <w:rFonts w:ascii="Times New Roman" w:hAnsi="Times New Roman" w:cs="Times New Roman"/>
        </w:rPr>
        <w:t>with osseous</w:t>
      </w:r>
      <w:r w:rsidRPr="0094031C">
        <w:rPr>
          <w:rFonts w:ascii="Times New Roman" w:hAnsi="Times New Roman" w:cs="Times New Roman"/>
        </w:rPr>
        <w:t xml:space="preserve"> non-union</w:t>
      </w:r>
      <w:r w:rsidR="006B4EDB" w:rsidRPr="0094031C">
        <w:rPr>
          <w:rFonts w:ascii="Times New Roman" w:hAnsi="Times New Roman" w:cs="Times New Roman"/>
        </w:rPr>
        <w:t>.</w:t>
      </w:r>
      <w:r w:rsidR="00D83F97">
        <w:rPr>
          <w:rFonts w:ascii="Times New Roman" w:hAnsi="Times New Roman" w:cs="Times New Roman"/>
        </w:rPr>
        <w:t xml:space="preserve"> </w:t>
      </w:r>
      <w:r w:rsidR="00D83F97">
        <w:rPr>
          <w:rFonts w:ascii="Times New Roman" w:hAnsi="Times New Roman" w:cs="Times New Roman"/>
          <w:color w:val="1C1D1E"/>
        </w:rPr>
        <w:t>The cranial aspect (seen in A and C) is more irregular with evidence of new bone formation dorsally and laterally.</w:t>
      </w:r>
    </w:p>
    <w:p w14:paraId="79894BEF" w14:textId="1B373787" w:rsidR="006B4EDB" w:rsidRPr="0094031C" w:rsidRDefault="006B4EDB" w:rsidP="006B4EDB">
      <w:pPr>
        <w:spacing w:line="480" w:lineRule="auto"/>
        <w:jc w:val="both"/>
        <w:rPr>
          <w:rFonts w:ascii="Times New Roman" w:hAnsi="Times New Roman" w:cs="Times New Roman"/>
        </w:rPr>
      </w:pPr>
    </w:p>
    <w:p w14:paraId="7CBE759E" w14:textId="702D9AA3" w:rsidR="00450FA1" w:rsidRDefault="006B4EDB" w:rsidP="006B4EDB">
      <w:pPr>
        <w:spacing w:line="480" w:lineRule="auto"/>
        <w:jc w:val="both"/>
        <w:rPr>
          <w:rFonts w:ascii="Times New Roman" w:hAnsi="Times New Roman" w:cs="Times New Roman"/>
        </w:rPr>
      </w:pPr>
      <w:r w:rsidRPr="0094031C">
        <w:rPr>
          <w:rFonts w:ascii="Times New Roman" w:hAnsi="Times New Roman" w:cs="Times New Roman"/>
          <w:b/>
          <w:bCs/>
        </w:rPr>
        <w:t>Figure 3.</w:t>
      </w:r>
      <w:r w:rsidRPr="0094031C">
        <w:rPr>
          <w:rFonts w:ascii="Times New Roman" w:hAnsi="Times New Roman" w:cs="Times New Roman"/>
        </w:rPr>
        <w:t xml:space="preserve"> – </w:t>
      </w:r>
      <w:r w:rsidR="00C6286E">
        <w:rPr>
          <w:rFonts w:ascii="Times New Roman" w:hAnsi="Times New Roman" w:cs="Times New Roman"/>
        </w:rPr>
        <w:t>Three</w:t>
      </w:r>
      <w:r w:rsidR="00EE6EA1">
        <w:rPr>
          <w:rFonts w:ascii="Times New Roman" w:hAnsi="Times New Roman" w:cs="Times New Roman"/>
        </w:rPr>
        <w:t>-dimensional reconstructed</w:t>
      </w:r>
      <w:r w:rsidR="003E3E8F">
        <w:rPr>
          <w:rFonts w:ascii="Times New Roman" w:hAnsi="Times New Roman" w:cs="Times New Roman"/>
        </w:rPr>
        <w:t xml:space="preserve"> </w:t>
      </w:r>
      <w:r w:rsidRPr="0094031C">
        <w:rPr>
          <w:rFonts w:ascii="Times New Roman" w:hAnsi="Times New Roman" w:cs="Times New Roman"/>
        </w:rPr>
        <w:t xml:space="preserve">computed tomography (CT) </w:t>
      </w:r>
      <w:r w:rsidR="003E3E8F">
        <w:rPr>
          <w:rFonts w:ascii="Times New Roman" w:hAnsi="Times New Roman" w:cs="Times New Roman"/>
        </w:rPr>
        <w:t xml:space="preserve">image </w:t>
      </w:r>
      <w:r w:rsidRPr="0094031C">
        <w:rPr>
          <w:rFonts w:ascii="Times New Roman" w:hAnsi="Times New Roman" w:cs="Times New Roman"/>
        </w:rPr>
        <w:t xml:space="preserve">of </w:t>
      </w:r>
      <w:r w:rsidR="00785E2E">
        <w:rPr>
          <w:rFonts w:ascii="Times New Roman" w:hAnsi="Times New Roman" w:cs="Times New Roman"/>
        </w:rPr>
        <w:t xml:space="preserve">a </w:t>
      </w:r>
      <w:r w:rsidRPr="0094031C">
        <w:rPr>
          <w:rFonts w:ascii="Times New Roman" w:hAnsi="Times New Roman" w:cs="Times New Roman"/>
        </w:rPr>
        <w:t xml:space="preserve">complete axis spinous process </w:t>
      </w:r>
      <w:r w:rsidR="00785E2E">
        <w:rPr>
          <w:rFonts w:ascii="Times New Roman" w:hAnsi="Times New Roman" w:cs="Times New Roman"/>
        </w:rPr>
        <w:t>defect</w:t>
      </w:r>
      <w:r w:rsidR="00EE6EA1">
        <w:rPr>
          <w:rFonts w:ascii="Times New Roman" w:hAnsi="Times New Roman" w:cs="Times New Roman"/>
        </w:rPr>
        <w:t xml:space="preserve"> in an English Bull Terrier</w:t>
      </w:r>
      <w:r w:rsidRPr="0094031C">
        <w:rPr>
          <w:rFonts w:ascii="Times New Roman" w:hAnsi="Times New Roman" w:cs="Times New Roman"/>
        </w:rPr>
        <w:t>.</w:t>
      </w:r>
      <w:r w:rsidR="00EE6EA1">
        <w:rPr>
          <w:rFonts w:ascii="Times New Roman" w:hAnsi="Times New Roman" w:cs="Times New Roman"/>
        </w:rPr>
        <w:t xml:space="preserve"> Note the smooth margins of the separated axis dorsal spinous process dorsally </w:t>
      </w:r>
      <w:r w:rsidR="00936FA1">
        <w:rPr>
          <w:rFonts w:ascii="Times New Roman" w:hAnsi="Times New Roman" w:cs="Times New Roman"/>
        </w:rPr>
        <w:t xml:space="preserve">and </w:t>
      </w:r>
      <w:r w:rsidR="00EE6EA1">
        <w:rPr>
          <w:rFonts w:ascii="Times New Roman" w:hAnsi="Times New Roman" w:cs="Times New Roman"/>
        </w:rPr>
        <w:t>ventrally</w:t>
      </w:r>
      <w:r w:rsidR="00936FA1">
        <w:rPr>
          <w:rFonts w:ascii="Times New Roman" w:hAnsi="Times New Roman" w:cs="Times New Roman"/>
        </w:rPr>
        <w:t>, with a more irregular area of new bone formation at the cranial aspect</w:t>
      </w:r>
      <w:r w:rsidR="00EE6EA1">
        <w:rPr>
          <w:rFonts w:ascii="Times New Roman" w:hAnsi="Times New Roman" w:cs="Times New Roman"/>
        </w:rPr>
        <w:t>.</w:t>
      </w:r>
    </w:p>
    <w:p w14:paraId="4BC1D063" w14:textId="77777777" w:rsidR="007315B7" w:rsidRPr="007315B7" w:rsidRDefault="007315B7" w:rsidP="006B4EDB">
      <w:pPr>
        <w:spacing w:line="480" w:lineRule="auto"/>
        <w:jc w:val="both"/>
        <w:rPr>
          <w:rFonts w:ascii="Times New Roman" w:hAnsi="Times New Roman" w:cs="Times New Roman"/>
        </w:rPr>
      </w:pPr>
    </w:p>
    <w:p w14:paraId="3133DD42" w14:textId="45182386" w:rsidR="007A1F88" w:rsidRPr="001B0887" w:rsidRDefault="006B4EDB" w:rsidP="001B0887">
      <w:pPr>
        <w:spacing w:line="480" w:lineRule="auto"/>
        <w:jc w:val="both"/>
        <w:rPr>
          <w:rFonts w:ascii="Times New Roman" w:hAnsi="Times New Roman" w:cs="Times New Roman"/>
        </w:rPr>
      </w:pPr>
      <w:r w:rsidRPr="0094031C">
        <w:rPr>
          <w:rFonts w:ascii="Times New Roman" w:hAnsi="Times New Roman" w:cs="Times New Roman"/>
          <w:b/>
          <w:bCs/>
        </w:rPr>
        <w:t>Figure 4.</w:t>
      </w:r>
      <w:r w:rsidRPr="0094031C">
        <w:rPr>
          <w:rFonts w:ascii="Times New Roman" w:hAnsi="Times New Roman" w:cs="Times New Roman"/>
        </w:rPr>
        <w:t xml:space="preserve"> – </w:t>
      </w:r>
      <w:r w:rsidR="00681661">
        <w:rPr>
          <w:rFonts w:ascii="Times New Roman" w:hAnsi="Times New Roman" w:cs="Times New Roman"/>
        </w:rPr>
        <w:t>Magnetic resonance images (</w:t>
      </w:r>
      <w:r w:rsidRPr="0094031C">
        <w:rPr>
          <w:rFonts w:ascii="Times New Roman" w:hAnsi="Times New Roman" w:cs="Times New Roman"/>
        </w:rPr>
        <w:t>MRI</w:t>
      </w:r>
      <w:r w:rsidR="00681661">
        <w:rPr>
          <w:rFonts w:ascii="Times New Roman" w:hAnsi="Times New Roman" w:cs="Times New Roman"/>
        </w:rPr>
        <w:t>)</w:t>
      </w:r>
      <w:r w:rsidRPr="0094031C">
        <w:rPr>
          <w:rFonts w:ascii="Times New Roman" w:hAnsi="Times New Roman" w:cs="Times New Roman"/>
        </w:rPr>
        <w:t xml:space="preserve"> of a</w:t>
      </w:r>
      <w:r w:rsidR="00785E2E">
        <w:rPr>
          <w:rFonts w:ascii="Times New Roman" w:hAnsi="Times New Roman" w:cs="Times New Roman"/>
        </w:rPr>
        <w:t xml:space="preserve">n English Bull Terrier </w:t>
      </w:r>
      <w:r w:rsidRPr="0094031C">
        <w:rPr>
          <w:rFonts w:ascii="Times New Roman" w:hAnsi="Times New Roman" w:cs="Times New Roman"/>
        </w:rPr>
        <w:t>with</w:t>
      </w:r>
      <w:r w:rsidR="00785E2E">
        <w:rPr>
          <w:rFonts w:ascii="Times New Roman" w:hAnsi="Times New Roman" w:cs="Times New Roman"/>
        </w:rPr>
        <w:t xml:space="preserve"> a</w:t>
      </w:r>
      <w:r w:rsidRPr="0094031C">
        <w:rPr>
          <w:rFonts w:ascii="Times New Roman" w:hAnsi="Times New Roman" w:cs="Times New Roman"/>
        </w:rPr>
        <w:t xml:space="preserve"> complete axis spinous process </w:t>
      </w:r>
      <w:r w:rsidR="00785E2E">
        <w:rPr>
          <w:rFonts w:ascii="Times New Roman" w:hAnsi="Times New Roman" w:cs="Times New Roman"/>
        </w:rPr>
        <w:t>defect</w:t>
      </w:r>
      <w:r w:rsidRPr="0094031C">
        <w:rPr>
          <w:rFonts w:ascii="Times New Roman" w:hAnsi="Times New Roman" w:cs="Times New Roman"/>
        </w:rPr>
        <w:t>. A) T2-weighted</w:t>
      </w:r>
      <w:r w:rsidR="00646154">
        <w:rPr>
          <w:rFonts w:ascii="Times New Roman" w:hAnsi="Times New Roman" w:cs="Times New Roman"/>
        </w:rPr>
        <w:t xml:space="preserve"> </w:t>
      </w:r>
      <w:r w:rsidR="00646154" w:rsidRPr="00646154">
        <w:rPr>
          <w:rFonts w:ascii="Times New Roman" w:hAnsi="Times New Roman" w:cs="Times New Roman"/>
        </w:rPr>
        <w:t>(T2-W)</w:t>
      </w:r>
      <w:r w:rsidRPr="0094031C">
        <w:rPr>
          <w:rFonts w:ascii="Times New Roman" w:hAnsi="Times New Roman" w:cs="Times New Roman"/>
        </w:rPr>
        <w:t xml:space="preserve"> image in sagittal plane B) </w:t>
      </w:r>
      <w:r w:rsidR="00646154">
        <w:rPr>
          <w:rFonts w:ascii="Times New Roman" w:hAnsi="Times New Roman" w:cs="Times New Roman"/>
        </w:rPr>
        <w:t>S</w:t>
      </w:r>
      <w:r w:rsidR="00646154" w:rsidRPr="00646154">
        <w:rPr>
          <w:rFonts w:ascii="Times New Roman" w:hAnsi="Times New Roman" w:cs="Times New Roman"/>
        </w:rPr>
        <w:t xml:space="preserve">hort tau inversion recovery (STIR) </w:t>
      </w:r>
      <w:r w:rsidRPr="0094031C">
        <w:rPr>
          <w:rFonts w:ascii="Times New Roman" w:hAnsi="Times New Roman" w:cs="Times New Roman"/>
        </w:rPr>
        <w:t xml:space="preserve">image in sagittal plane. In both sequences the </w:t>
      </w:r>
      <w:r w:rsidR="001E7FBE">
        <w:rPr>
          <w:rFonts w:ascii="Times New Roman" w:hAnsi="Times New Roman" w:cs="Times New Roman"/>
        </w:rPr>
        <w:t>separated</w:t>
      </w:r>
      <w:r w:rsidR="001E7FBE" w:rsidRPr="0094031C">
        <w:rPr>
          <w:rFonts w:ascii="Times New Roman" w:hAnsi="Times New Roman" w:cs="Times New Roman"/>
        </w:rPr>
        <w:t xml:space="preserve"> </w:t>
      </w:r>
      <w:r w:rsidR="001E7FBE">
        <w:rPr>
          <w:rFonts w:ascii="Times New Roman" w:hAnsi="Times New Roman" w:cs="Times New Roman"/>
        </w:rPr>
        <w:t xml:space="preserve">axis </w:t>
      </w:r>
      <w:r w:rsidRPr="0094031C">
        <w:rPr>
          <w:rFonts w:ascii="Times New Roman" w:hAnsi="Times New Roman" w:cs="Times New Roman"/>
        </w:rPr>
        <w:t>spinous process</w:t>
      </w:r>
      <w:r w:rsidR="003E3E8F">
        <w:rPr>
          <w:rFonts w:ascii="Times New Roman" w:hAnsi="Times New Roman" w:cs="Times New Roman"/>
        </w:rPr>
        <w:t xml:space="preserve"> is visible</w:t>
      </w:r>
      <w:r w:rsidR="001E7FBE">
        <w:rPr>
          <w:rFonts w:ascii="Times New Roman" w:hAnsi="Times New Roman" w:cs="Times New Roman"/>
        </w:rPr>
        <w:t>, with</w:t>
      </w:r>
      <w:r w:rsidR="003E3E8F">
        <w:rPr>
          <w:rFonts w:ascii="Times New Roman" w:hAnsi="Times New Roman" w:cs="Times New Roman"/>
        </w:rPr>
        <w:t xml:space="preserve"> an</w:t>
      </w:r>
      <w:r w:rsidRPr="0094031C">
        <w:rPr>
          <w:rFonts w:ascii="Times New Roman" w:hAnsi="Times New Roman" w:cs="Times New Roman"/>
        </w:rPr>
        <w:t xml:space="preserve"> iso-to-hyperintense line in </w:t>
      </w:r>
      <w:r w:rsidR="001E7FBE">
        <w:rPr>
          <w:rFonts w:ascii="Times New Roman" w:hAnsi="Times New Roman" w:cs="Times New Roman"/>
        </w:rPr>
        <w:t xml:space="preserve">the </w:t>
      </w:r>
      <w:r w:rsidRPr="0094031C">
        <w:rPr>
          <w:rFonts w:ascii="Times New Roman" w:hAnsi="Times New Roman" w:cs="Times New Roman"/>
        </w:rPr>
        <w:t>T2-</w:t>
      </w:r>
      <w:r w:rsidR="00646154">
        <w:rPr>
          <w:rFonts w:ascii="Times New Roman" w:hAnsi="Times New Roman" w:cs="Times New Roman"/>
        </w:rPr>
        <w:t>W</w:t>
      </w:r>
      <w:r w:rsidRPr="0094031C">
        <w:rPr>
          <w:rFonts w:ascii="Times New Roman" w:hAnsi="Times New Roman" w:cs="Times New Roman"/>
        </w:rPr>
        <w:t xml:space="preserve"> image and hyperintense</w:t>
      </w:r>
      <w:r w:rsidR="003E3E8F">
        <w:rPr>
          <w:rFonts w:ascii="Times New Roman" w:hAnsi="Times New Roman" w:cs="Times New Roman"/>
        </w:rPr>
        <w:t xml:space="preserve"> line</w:t>
      </w:r>
      <w:r w:rsidRPr="0094031C">
        <w:rPr>
          <w:rFonts w:ascii="Times New Roman" w:hAnsi="Times New Roman" w:cs="Times New Roman"/>
        </w:rPr>
        <w:t xml:space="preserve"> in </w:t>
      </w:r>
      <w:r w:rsidR="001E7FBE">
        <w:rPr>
          <w:rFonts w:ascii="Times New Roman" w:hAnsi="Times New Roman" w:cs="Times New Roman"/>
        </w:rPr>
        <w:t xml:space="preserve">the </w:t>
      </w:r>
      <w:r w:rsidRPr="0094031C">
        <w:rPr>
          <w:rFonts w:ascii="Times New Roman" w:hAnsi="Times New Roman" w:cs="Times New Roman"/>
        </w:rPr>
        <w:t>STIR image</w:t>
      </w:r>
      <w:r w:rsidR="001E7FBE">
        <w:rPr>
          <w:rFonts w:ascii="Times New Roman" w:hAnsi="Times New Roman" w:cs="Times New Roman"/>
        </w:rPr>
        <w:t xml:space="preserve"> between the osseous portions</w:t>
      </w:r>
      <w:r w:rsidR="00D83F97">
        <w:rPr>
          <w:rFonts w:ascii="Times New Roman" w:hAnsi="Times New Roman" w:cs="Times New Roman"/>
        </w:rPr>
        <w:t xml:space="preserve"> (white arrows)</w:t>
      </w:r>
      <w:r w:rsidR="00EE6EA1">
        <w:rPr>
          <w:rFonts w:ascii="Times New Roman" w:hAnsi="Times New Roman" w:cs="Times New Roman"/>
        </w:rPr>
        <w:t>.</w:t>
      </w:r>
      <w:r w:rsidR="007A1F88">
        <w:rPr>
          <w:color w:val="1C1D1E"/>
        </w:rPr>
        <w:t xml:space="preserve"> </w:t>
      </w:r>
    </w:p>
    <w:sectPr w:rsidR="007A1F88" w:rsidRPr="001B0887" w:rsidSect="0094031C">
      <w:footerReference w:type="even" r:id="rId8"/>
      <w:footerReference w:type="default" r:id="rId9"/>
      <w:pgSz w:w="11900" w:h="16840"/>
      <w:pgMar w:top="1440" w:right="1440" w:bottom="1440" w:left="1440"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38B41" w14:textId="77777777" w:rsidR="00BC46C1" w:rsidRDefault="00BC46C1" w:rsidP="0094031C">
      <w:r>
        <w:separator/>
      </w:r>
    </w:p>
  </w:endnote>
  <w:endnote w:type="continuationSeparator" w:id="0">
    <w:p w14:paraId="2681A724" w14:textId="77777777" w:rsidR="00BC46C1" w:rsidRDefault="00BC46C1" w:rsidP="0094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29654418"/>
      <w:docPartObj>
        <w:docPartGallery w:val="Page Numbers (Bottom of Page)"/>
        <w:docPartUnique/>
      </w:docPartObj>
    </w:sdtPr>
    <w:sdtEndPr>
      <w:rPr>
        <w:rStyle w:val="Nmerodepgina"/>
      </w:rPr>
    </w:sdtEndPr>
    <w:sdtContent>
      <w:p w14:paraId="489769D2" w14:textId="2F5600CA" w:rsidR="00E64091" w:rsidRDefault="00E64091" w:rsidP="00231FB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779B" w14:textId="77777777" w:rsidR="00E64091" w:rsidRDefault="00E64091" w:rsidP="0094031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93658235"/>
      <w:docPartObj>
        <w:docPartGallery w:val="Page Numbers (Bottom of Page)"/>
        <w:docPartUnique/>
      </w:docPartObj>
    </w:sdtPr>
    <w:sdtEndPr>
      <w:rPr>
        <w:rStyle w:val="Nmerodepgina"/>
      </w:rPr>
    </w:sdtEndPr>
    <w:sdtContent>
      <w:p w14:paraId="3E2C6372" w14:textId="56638A1B" w:rsidR="00E64091" w:rsidRDefault="00E64091" w:rsidP="00231FB0">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6FE4F8DF" w14:textId="77777777" w:rsidR="00E64091" w:rsidRDefault="00E64091" w:rsidP="0094031C">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FF6AD" w14:textId="77777777" w:rsidR="00BC46C1" w:rsidRDefault="00BC46C1" w:rsidP="0094031C">
      <w:r>
        <w:separator/>
      </w:r>
    </w:p>
  </w:footnote>
  <w:footnote w:type="continuationSeparator" w:id="0">
    <w:p w14:paraId="4C7DB364" w14:textId="77777777" w:rsidR="00BC46C1" w:rsidRDefault="00BC46C1" w:rsidP="0094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7609"/>
    <w:multiLevelType w:val="hybridMultilevel"/>
    <w:tmpl w:val="10E437EA"/>
    <w:lvl w:ilvl="0" w:tplc="03E829EE">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21CC45D5"/>
    <w:multiLevelType w:val="hybridMultilevel"/>
    <w:tmpl w:val="939682B2"/>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3EF77C4"/>
    <w:multiLevelType w:val="hybridMultilevel"/>
    <w:tmpl w:val="D8EC96D8"/>
    <w:lvl w:ilvl="0" w:tplc="490CDF2A">
      <w:start w:val="249"/>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47C5605"/>
    <w:multiLevelType w:val="hybridMultilevel"/>
    <w:tmpl w:val="F232F160"/>
    <w:lvl w:ilvl="0" w:tplc="2DD22A60">
      <w:start w:val="249"/>
      <w:numFmt w:val="bullet"/>
      <w:lvlText w:val="-"/>
      <w:lvlJc w:val="left"/>
      <w:pPr>
        <w:ind w:left="720" w:hanging="360"/>
      </w:pPr>
      <w:rPr>
        <w:rFonts w:ascii="Arial" w:eastAsia="Times New Roman" w:hAnsi="Arial" w:cs="Arial" w:hint="default"/>
        <w:color w:val="1C1D1E"/>
        <w:sz w:val="22"/>
        <w:u w:val="single"/>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57C028E3"/>
    <w:multiLevelType w:val="hybridMultilevel"/>
    <w:tmpl w:val="18F4AF0A"/>
    <w:lvl w:ilvl="0" w:tplc="44DC179C">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B407BE2"/>
    <w:multiLevelType w:val="hybridMultilevel"/>
    <w:tmpl w:val="27B4AB58"/>
    <w:lvl w:ilvl="0" w:tplc="8534C098">
      <w:start w:val="3"/>
      <w:numFmt w:val="bullet"/>
      <w:lvlText w:val="-"/>
      <w:lvlJc w:val="left"/>
      <w:pPr>
        <w:ind w:left="720" w:hanging="360"/>
      </w:pPr>
      <w:rPr>
        <w:rFonts w:ascii="Times New Roman" w:eastAsia="Times New Roman" w:hAnsi="Times New Roman" w:cs="Times New Roman" w:hint="default"/>
        <w:sz w:val="24"/>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E436CD5"/>
    <w:multiLevelType w:val="multilevel"/>
    <w:tmpl w:val="D1B83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22"/>
    <w:rsid w:val="000052DA"/>
    <w:rsid w:val="0001390C"/>
    <w:rsid w:val="0002512C"/>
    <w:rsid w:val="00030112"/>
    <w:rsid w:val="00030FFC"/>
    <w:rsid w:val="00033393"/>
    <w:rsid w:val="000504FE"/>
    <w:rsid w:val="0006046E"/>
    <w:rsid w:val="000638B5"/>
    <w:rsid w:val="00086D38"/>
    <w:rsid w:val="000917FF"/>
    <w:rsid w:val="00092119"/>
    <w:rsid w:val="000B005F"/>
    <w:rsid w:val="000B651C"/>
    <w:rsid w:val="000C1D1C"/>
    <w:rsid w:val="000D65E9"/>
    <w:rsid w:val="000D7667"/>
    <w:rsid w:val="000E76BA"/>
    <w:rsid w:val="000F1985"/>
    <w:rsid w:val="000F4A7A"/>
    <w:rsid w:val="000F61BE"/>
    <w:rsid w:val="000F7F3E"/>
    <w:rsid w:val="001003E8"/>
    <w:rsid w:val="00114C3D"/>
    <w:rsid w:val="00114F4E"/>
    <w:rsid w:val="001248D1"/>
    <w:rsid w:val="00141286"/>
    <w:rsid w:val="001457A1"/>
    <w:rsid w:val="00150C0B"/>
    <w:rsid w:val="0015427E"/>
    <w:rsid w:val="001566A1"/>
    <w:rsid w:val="00163520"/>
    <w:rsid w:val="001676FE"/>
    <w:rsid w:val="00170A31"/>
    <w:rsid w:val="00174F89"/>
    <w:rsid w:val="00175101"/>
    <w:rsid w:val="00196070"/>
    <w:rsid w:val="00196B4D"/>
    <w:rsid w:val="001A2F10"/>
    <w:rsid w:val="001A7699"/>
    <w:rsid w:val="001B0887"/>
    <w:rsid w:val="001C112D"/>
    <w:rsid w:val="001E1334"/>
    <w:rsid w:val="001E33C6"/>
    <w:rsid w:val="001E7FBE"/>
    <w:rsid w:val="001F09D8"/>
    <w:rsid w:val="001F6EE6"/>
    <w:rsid w:val="001F7BED"/>
    <w:rsid w:val="00231FB0"/>
    <w:rsid w:val="00234C22"/>
    <w:rsid w:val="00261147"/>
    <w:rsid w:val="00267E96"/>
    <w:rsid w:val="00286062"/>
    <w:rsid w:val="00291292"/>
    <w:rsid w:val="002952CB"/>
    <w:rsid w:val="0029705B"/>
    <w:rsid w:val="002A107A"/>
    <w:rsid w:val="002A60A8"/>
    <w:rsid w:val="002B0691"/>
    <w:rsid w:val="002C4B77"/>
    <w:rsid w:val="002C6E99"/>
    <w:rsid w:val="002D1876"/>
    <w:rsid w:val="002D2419"/>
    <w:rsid w:val="002D519B"/>
    <w:rsid w:val="002F7620"/>
    <w:rsid w:val="00303236"/>
    <w:rsid w:val="003054C9"/>
    <w:rsid w:val="00310A9C"/>
    <w:rsid w:val="003143EF"/>
    <w:rsid w:val="00330DA4"/>
    <w:rsid w:val="003318F9"/>
    <w:rsid w:val="00331D05"/>
    <w:rsid w:val="00334886"/>
    <w:rsid w:val="00341916"/>
    <w:rsid w:val="00353BA5"/>
    <w:rsid w:val="00353EDA"/>
    <w:rsid w:val="00354A67"/>
    <w:rsid w:val="00377DD5"/>
    <w:rsid w:val="00391358"/>
    <w:rsid w:val="00393B57"/>
    <w:rsid w:val="00395B20"/>
    <w:rsid w:val="003A41F7"/>
    <w:rsid w:val="003A7622"/>
    <w:rsid w:val="003B3D98"/>
    <w:rsid w:val="003D6CA6"/>
    <w:rsid w:val="003E3E8F"/>
    <w:rsid w:val="003E4819"/>
    <w:rsid w:val="003F3402"/>
    <w:rsid w:val="003F3A62"/>
    <w:rsid w:val="004009FA"/>
    <w:rsid w:val="00400E5A"/>
    <w:rsid w:val="00407E39"/>
    <w:rsid w:val="00430677"/>
    <w:rsid w:val="00431180"/>
    <w:rsid w:val="0043345F"/>
    <w:rsid w:val="00450FA1"/>
    <w:rsid w:val="004569E7"/>
    <w:rsid w:val="00462855"/>
    <w:rsid w:val="00473D75"/>
    <w:rsid w:val="00475A18"/>
    <w:rsid w:val="00481B0E"/>
    <w:rsid w:val="00485BB8"/>
    <w:rsid w:val="004A4754"/>
    <w:rsid w:val="004A4CC2"/>
    <w:rsid w:val="004C21EC"/>
    <w:rsid w:val="004C3648"/>
    <w:rsid w:val="004D221F"/>
    <w:rsid w:val="004E4EDA"/>
    <w:rsid w:val="004E57B0"/>
    <w:rsid w:val="00510B89"/>
    <w:rsid w:val="00516742"/>
    <w:rsid w:val="00516EC4"/>
    <w:rsid w:val="00520A86"/>
    <w:rsid w:val="0052297D"/>
    <w:rsid w:val="00532EFB"/>
    <w:rsid w:val="0054124A"/>
    <w:rsid w:val="005470F1"/>
    <w:rsid w:val="00551470"/>
    <w:rsid w:val="00552304"/>
    <w:rsid w:val="005723A9"/>
    <w:rsid w:val="00583450"/>
    <w:rsid w:val="0058562B"/>
    <w:rsid w:val="005A02C2"/>
    <w:rsid w:val="005A04F2"/>
    <w:rsid w:val="005B4571"/>
    <w:rsid w:val="005C30BF"/>
    <w:rsid w:val="005C43B8"/>
    <w:rsid w:val="005D01C6"/>
    <w:rsid w:val="005D6A7F"/>
    <w:rsid w:val="005D6B80"/>
    <w:rsid w:val="005E18BF"/>
    <w:rsid w:val="00603A0F"/>
    <w:rsid w:val="00607EFB"/>
    <w:rsid w:val="00610841"/>
    <w:rsid w:val="00621A90"/>
    <w:rsid w:val="00627A27"/>
    <w:rsid w:val="0063053E"/>
    <w:rsid w:val="00646140"/>
    <w:rsid w:val="00646154"/>
    <w:rsid w:val="006523E6"/>
    <w:rsid w:val="006531DB"/>
    <w:rsid w:val="006649E2"/>
    <w:rsid w:val="00665436"/>
    <w:rsid w:val="00666B8D"/>
    <w:rsid w:val="006677F7"/>
    <w:rsid w:val="006755A4"/>
    <w:rsid w:val="00681661"/>
    <w:rsid w:val="00686FA4"/>
    <w:rsid w:val="006B0055"/>
    <w:rsid w:val="006B4B6A"/>
    <w:rsid w:val="006B4EDB"/>
    <w:rsid w:val="006B7B60"/>
    <w:rsid w:val="006D1D61"/>
    <w:rsid w:val="006F579C"/>
    <w:rsid w:val="006F6C1A"/>
    <w:rsid w:val="007008D2"/>
    <w:rsid w:val="007072A0"/>
    <w:rsid w:val="00711E99"/>
    <w:rsid w:val="007120AF"/>
    <w:rsid w:val="00712B72"/>
    <w:rsid w:val="0071311D"/>
    <w:rsid w:val="00714470"/>
    <w:rsid w:val="00714973"/>
    <w:rsid w:val="00715A91"/>
    <w:rsid w:val="007160B1"/>
    <w:rsid w:val="00716BEE"/>
    <w:rsid w:val="00716FF0"/>
    <w:rsid w:val="00721476"/>
    <w:rsid w:val="007315B7"/>
    <w:rsid w:val="007442E0"/>
    <w:rsid w:val="0075239B"/>
    <w:rsid w:val="007545CC"/>
    <w:rsid w:val="007574EA"/>
    <w:rsid w:val="00775864"/>
    <w:rsid w:val="00785E2E"/>
    <w:rsid w:val="0078613B"/>
    <w:rsid w:val="007869D2"/>
    <w:rsid w:val="00792BFE"/>
    <w:rsid w:val="0079427B"/>
    <w:rsid w:val="007A0008"/>
    <w:rsid w:val="007A199C"/>
    <w:rsid w:val="007A1F88"/>
    <w:rsid w:val="007B5510"/>
    <w:rsid w:val="007B76AF"/>
    <w:rsid w:val="007D65AB"/>
    <w:rsid w:val="007E285C"/>
    <w:rsid w:val="007E6DBC"/>
    <w:rsid w:val="007F25C8"/>
    <w:rsid w:val="00812E82"/>
    <w:rsid w:val="00814D94"/>
    <w:rsid w:val="00817D41"/>
    <w:rsid w:val="00820405"/>
    <w:rsid w:val="008416BD"/>
    <w:rsid w:val="00862F84"/>
    <w:rsid w:val="008727FC"/>
    <w:rsid w:val="00874E8C"/>
    <w:rsid w:val="0087589F"/>
    <w:rsid w:val="00875D7F"/>
    <w:rsid w:val="008773C3"/>
    <w:rsid w:val="00880877"/>
    <w:rsid w:val="008814D6"/>
    <w:rsid w:val="00885D06"/>
    <w:rsid w:val="008D7751"/>
    <w:rsid w:val="008F0216"/>
    <w:rsid w:val="008F6B5F"/>
    <w:rsid w:val="008F7686"/>
    <w:rsid w:val="00902744"/>
    <w:rsid w:val="00903C90"/>
    <w:rsid w:val="00906117"/>
    <w:rsid w:val="00914C12"/>
    <w:rsid w:val="009166D0"/>
    <w:rsid w:val="0092106A"/>
    <w:rsid w:val="00923F4F"/>
    <w:rsid w:val="00936FA1"/>
    <w:rsid w:val="0094031C"/>
    <w:rsid w:val="009463CF"/>
    <w:rsid w:val="009726BF"/>
    <w:rsid w:val="0097343D"/>
    <w:rsid w:val="00980419"/>
    <w:rsid w:val="00986540"/>
    <w:rsid w:val="009877C2"/>
    <w:rsid w:val="00992C42"/>
    <w:rsid w:val="009A034D"/>
    <w:rsid w:val="009A38D7"/>
    <w:rsid w:val="009B31CE"/>
    <w:rsid w:val="009B3321"/>
    <w:rsid w:val="009C03A3"/>
    <w:rsid w:val="009C314C"/>
    <w:rsid w:val="009C40FB"/>
    <w:rsid w:val="009E0722"/>
    <w:rsid w:val="009E1430"/>
    <w:rsid w:val="009F5D1F"/>
    <w:rsid w:val="00A12684"/>
    <w:rsid w:val="00A16A29"/>
    <w:rsid w:val="00A213DB"/>
    <w:rsid w:val="00A25A34"/>
    <w:rsid w:val="00A272F1"/>
    <w:rsid w:val="00A33506"/>
    <w:rsid w:val="00A45452"/>
    <w:rsid w:val="00A60204"/>
    <w:rsid w:val="00A83CB0"/>
    <w:rsid w:val="00A868A9"/>
    <w:rsid w:val="00A97B3F"/>
    <w:rsid w:val="00A97BB4"/>
    <w:rsid w:val="00AA5457"/>
    <w:rsid w:val="00AA6E5D"/>
    <w:rsid w:val="00AB6B64"/>
    <w:rsid w:val="00AC1AE2"/>
    <w:rsid w:val="00AE5BC2"/>
    <w:rsid w:val="00AF7C32"/>
    <w:rsid w:val="00B01C2F"/>
    <w:rsid w:val="00B12441"/>
    <w:rsid w:val="00B40435"/>
    <w:rsid w:val="00B41890"/>
    <w:rsid w:val="00B45284"/>
    <w:rsid w:val="00B45403"/>
    <w:rsid w:val="00B46362"/>
    <w:rsid w:val="00B563E2"/>
    <w:rsid w:val="00B64D03"/>
    <w:rsid w:val="00B712F6"/>
    <w:rsid w:val="00B74F3C"/>
    <w:rsid w:val="00B869D2"/>
    <w:rsid w:val="00BA59F8"/>
    <w:rsid w:val="00BA71A0"/>
    <w:rsid w:val="00BB334B"/>
    <w:rsid w:val="00BC46C1"/>
    <w:rsid w:val="00BC47D9"/>
    <w:rsid w:val="00BC6635"/>
    <w:rsid w:val="00BE1F54"/>
    <w:rsid w:val="00BE6D8F"/>
    <w:rsid w:val="00BF6BA6"/>
    <w:rsid w:val="00C272DD"/>
    <w:rsid w:val="00C27795"/>
    <w:rsid w:val="00C37E9F"/>
    <w:rsid w:val="00C50EE8"/>
    <w:rsid w:val="00C545F8"/>
    <w:rsid w:val="00C61432"/>
    <w:rsid w:val="00C6286E"/>
    <w:rsid w:val="00C7056E"/>
    <w:rsid w:val="00C84667"/>
    <w:rsid w:val="00C84EC9"/>
    <w:rsid w:val="00C87C26"/>
    <w:rsid w:val="00C94854"/>
    <w:rsid w:val="00C97734"/>
    <w:rsid w:val="00C97CB9"/>
    <w:rsid w:val="00CB2B66"/>
    <w:rsid w:val="00CD75E9"/>
    <w:rsid w:val="00CE4AA2"/>
    <w:rsid w:val="00CE57CB"/>
    <w:rsid w:val="00CE5C59"/>
    <w:rsid w:val="00CF6F32"/>
    <w:rsid w:val="00CF77E7"/>
    <w:rsid w:val="00CF7A3B"/>
    <w:rsid w:val="00D07955"/>
    <w:rsid w:val="00D17B0A"/>
    <w:rsid w:val="00D2677D"/>
    <w:rsid w:val="00D33C3C"/>
    <w:rsid w:val="00D423D4"/>
    <w:rsid w:val="00D5327C"/>
    <w:rsid w:val="00D544CD"/>
    <w:rsid w:val="00D62F50"/>
    <w:rsid w:val="00D65862"/>
    <w:rsid w:val="00D72228"/>
    <w:rsid w:val="00D72739"/>
    <w:rsid w:val="00D822A1"/>
    <w:rsid w:val="00D83F97"/>
    <w:rsid w:val="00D93BE9"/>
    <w:rsid w:val="00D95E12"/>
    <w:rsid w:val="00D97458"/>
    <w:rsid w:val="00DA6C16"/>
    <w:rsid w:val="00DA7555"/>
    <w:rsid w:val="00DB5486"/>
    <w:rsid w:val="00DC4973"/>
    <w:rsid w:val="00DD2C83"/>
    <w:rsid w:val="00DD3E82"/>
    <w:rsid w:val="00DD481A"/>
    <w:rsid w:val="00DD5662"/>
    <w:rsid w:val="00DE56A8"/>
    <w:rsid w:val="00DF21EA"/>
    <w:rsid w:val="00DF36A1"/>
    <w:rsid w:val="00DF59D6"/>
    <w:rsid w:val="00DF63F3"/>
    <w:rsid w:val="00E37636"/>
    <w:rsid w:val="00E41427"/>
    <w:rsid w:val="00E44E1B"/>
    <w:rsid w:val="00E47AB3"/>
    <w:rsid w:val="00E61F97"/>
    <w:rsid w:val="00E64091"/>
    <w:rsid w:val="00E653F2"/>
    <w:rsid w:val="00E77AE2"/>
    <w:rsid w:val="00EA1C43"/>
    <w:rsid w:val="00EA4E0F"/>
    <w:rsid w:val="00EA610C"/>
    <w:rsid w:val="00EB4A31"/>
    <w:rsid w:val="00EE6EA1"/>
    <w:rsid w:val="00EF12C6"/>
    <w:rsid w:val="00F15763"/>
    <w:rsid w:val="00F16D2F"/>
    <w:rsid w:val="00F24F82"/>
    <w:rsid w:val="00F330C4"/>
    <w:rsid w:val="00F36090"/>
    <w:rsid w:val="00F36D02"/>
    <w:rsid w:val="00F46952"/>
    <w:rsid w:val="00F543E3"/>
    <w:rsid w:val="00F55177"/>
    <w:rsid w:val="00F57295"/>
    <w:rsid w:val="00F612C7"/>
    <w:rsid w:val="00F63D73"/>
    <w:rsid w:val="00F657D4"/>
    <w:rsid w:val="00F720EC"/>
    <w:rsid w:val="00F727CF"/>
    <w:rsid w:val="00F806BC"/>
    <w:rsid w:val="00F9526D"/>
    <w:rsid w:val="00FC5EB7"/>
    <w:rsid w:val="00FD1D41"/>
    <w:rsid w:val="00FD719E"/>
    <w:rsid w:val="00FE4135"/>
    <w:rsid w:val="00FF0DD7"/>
    <w:rsid w:val="00FF26A9"/>
    <w:rsid w:val="00FF370F"/>
    <w:rsid w:val="00FF46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65DDB"/>
  <w15:chartTrackingRefBased/>
  <w15:docId w15:val="{6A594881-06AE-CC4A-930A-0C144C1F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E0722"/>
    <w:pPr>
      <w:spacing w:before="100" w:beforeAutospacing="1" w:after="100" w:afterAutospacing="1"/>
    </w:pPr>
    <w:rPr>
      <w:rFonts w:ascii="Times New Roman" w:eastAsia="Times New Roman" w:hAnsi="Times New Roman" w:cs="Times New Roman"/>
      <w:lang w:val="pt-PT" w:eastAsia="pt-PT"/>
    </w:rPr>
  </w:style>
  <w:style w:type="character" w:styleId="Refdecomentrio">
    <w:name w:val="annotation reference"/>
    <w:basedOn w:val="Tipodeletrapredefinidodopargrafo"/>
    <w:uiPriority w:val="99"/>
    <w:semiHidden/>
    <w:unhideWhenUsed/>
    <w:rsid w:val="00B64D03"/>
    <w:rPr>
      <w:sz w:val="16"/>
      <w:szCs w:val="16"/>
    </w:rPr>
  </w:style>
  <w:style w:type="paragraph" w:styleId="Textodecomentrio">
    <w:name w:val="annotation text"/>
    <w:basedOn w:val="Normal"/>
    <w:link w:val="TextodecomentrioCarter"/>
    <w:uiPriority w:val="99"/>
    <w:semiHidden/>
    <w:unhideWhenUsed/>
    <w:rsid w:val="00B64D03"/>
    <w:rPr>
      <w:sz w:val="20"/>
      <w:szCs w:val="20"/>
    </w:rPr>
  </w:style>
  <w:style w:type="character" w:customStyle="1" w:styleId="TextodecomentrioCarter">
    <w:name w:val="Texto de comentário Caráter"/>
    <w:basedOn w:val="Tipodeletrapredefinidodopargrafo"/>
    <w:link w:val="Textodecomentrio"/>
    <w:uiPriority w:val="99"/>
    <w:semiHidden/>
    <w:rsid w:val="00B64D03"/>
    <w:rPr>
      <w:rFonts w:eastAsiaTheme="minorEastAsia"/>
      <w:sz w:val="20"/>
      <w:szCs w:val="20"/>
      <w:lang w:val="en-GB"/>
    </w:rPr>
  </w:style>
  <w:style w:type="paragraph" w:styleId="Assuntodecomentrio">
    <w:name w:val="annotation subject"/>
    <w:basedOn w:val="Textodecomentrio"/>
    <w:next w:val="Textodecomentrio"/>
    <w:link w:val="AssuntodecomentrioCarter"/>
    <w:uiPriority w:val="99"/>
    <w:semiHidden/>
    <w:unhideWhenUsed/>
    <w:rsid w:val="00B64D03"/>
    <w:rPr>
      <w:b/>
      <w:bCs/>
    </w:rPr>
  </w:style>
  <w:style w:type="character" w:customStyle="1" w:styleId="AssuntodecomentrioCarter">
    <w:name w:val="Assunto de comentário Caráter"/>
    <w:basedOn w:val="TextodecomentrioCarter"/>
    <w:link w:val="Assuntodecomentrio"/>
    <w:uiPriority w:val="99"/>
    <w:semiHidden/>
    <w:rsid w:val="00B64D03"/>
    <w:rPr>
      <w:rFonts w:eastAsiaTheme="minorEastAsia"/>
      <w:b/>
      <w:bCs/>
      <w:sz w:val="20"/>
      <w:szCs w:val="20"/>
      <w:lang w:val="en-GB"/>
    </w:rPr>
  </w:style>
  <w:style w:type="paragraph" w:styleId="Textodebalo">
    <w:name w:val="Balloon Text"/>
    <w:basedOn w:val="Normal"/>
    <w:link w:val="TextodebaloCarter"/>
    <w:uiPriority w:val="99"/>
    <w:semiHidden/>
    <w:unhideWhenUsed/>
    <w:rsid w:val="00B64D03"/>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B64D03"/>
    <w:rPr>
      <w:rFonts w:ascii="Times New Roman" w:eastAsiaTheme="minorEastAsia" w:hAnsi="Times New Roman" w:cs="Times New Roman"/>
      <w:sz w:val="18"/>
      <w:szCs w:val="18"/>
      <w:lang w:val="en-GB"/>
    </w:rPr>
  </w:style>
  <w:style w:type="paragraph" w:styleId="Reviso">
    <w:name w:val="Revision"/>
    <w:hidden/>
    <w:uiPriority w:val="99"/>
    <w:semiHidden/>
    <w:rsid w:val="00F16D2F"/>
    <w:rPr>
      <w:rFonts w:eastAsiaTheme="minorEastAsia"/>
      <w:lang w:val="en-GB"/>
    </w:rPr>
  </w:style>
  <w:style w:type="table" w:styleId="TabelacomGrelha">
    <w:name w:val="Table Grid"/>
    <w:basedOn w:val="Tabelanormal"/>
    <w:uiPriority w:val="39"/>
    <w:rsid w:val="004D2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Tipodeletrapredefinidodopargrafo"/>
    <w:uiPriority w:val="99"/>
    <w:semiHidden/>
    <w:unhideWhenUsed/>
    <w:rsid w:val="0094031C"/>
  </w:style>
  <w:style w:type="paragraph" w:styleId="Rodap">
    <w:name w:val="footer"/>
    <w:basedOn w:val="Normal"/>
    <w:link w:val="RodapCarter"/>
    <w:uiPriority w:val="99"/>
    <w:unhideWhenUsed/>
    <w:rsid w:val="0094031C"/>
    <w:pPr>
      <w:tabs>
        <w:tab w:val="center" w:pos="4252"/>
        <w:tab w:val="right" w:pos="8504"/>
      </w:tabs>
    </w:pPr>
  </w:style>
  <w:style w:type="character" w:customStyle="1" w:styleId="RodapCarter">
    <w:name w:val="Rodapé Caráter"/>
    <w:basedOn w:val="Tipodeletrapredefinidodopargrafo"/>
    <w:link w:val="Rodap"/>
    <w:uiPriority w:val="99"/>
    <w:rsid w:val="0094031C"/>
    <w:rPr>
      <w:rFonts w:eastAsiaTheme="minorEastAsia"/>
      <w:lang w:val="en-GB"/>
    </w:rPr>
  </w:style>
  <w:style w:type="character" w:styleId="Nmerodepgina">
    <w:name w:val="page number"/>
    <w:basedOn w:val="Tipodeletrapredefinidodopargrafo"/>
    <w:uiPriority w:val="99"/>
    <w:semiHidden/>
    <w:unhideWhenUsed/>
    <w:rsid w:val="0094031C"/>
  </w:style>
  <w:style w:type="paragraph" w:styleId="PargrafodaLista">
    <w:name w:val="List Paragraph"/>
    <w:basedOn w:val="Normal"/>
    <w:uiPriority w:val="34"/>
    <w:qFormat/>
    <w:rsid w:val="002B0691"/>
    <w:pPr>
      <w:spacing w:before="100" w:beforeAutospacing="1" w:after="100" w:afterAutospacing="1"/>
    </w:pPr>
    <w:rPr>
      <w:rFonts w:ascii="Times New Roman" w:eastAsia="Times New Roman" w:hAnsi="Times New Roman" w:cs="Times New Roman"/>
      <w:lang w:val="pt-PT" w:eastAsia="pt-PT"/>
    </w:rPr>
  </w:style>
  <w:style w:type="character" w:customStyle="1" w:styleId="apple-converted-space">
    <w:name w:val="apple-converted-space"/>
    <w:basedOn w:val="Tipodeletrapredefinidodopargrafo"/>
    <w:rsid w:val="000B005F"/>
  </w:style>
  <w:style w:type="character" w:styleId="Hiperligao">
    <w:name w:val="Hyperlink"/>
    <w:basedOn w:val="Tipodeletrapredefinidodopargrafo"/>
    <w:uiPriority w:val="99"/>
    <w:semiHidden/>
    <w:unhideWhenUsed/>
    <w:rsid w:val="000B005F"/>
    <w:rPr>
      <w:color w:val="0000FF"/>
      <w:u w:val="single"/>
    </w:rPr>
  </w:style>
  <w:style w:type="character" w:styleId="Forte">
    <w:name w:val="Strong"/>
    <w:basedOn w:val="Tipodeletrapredefinidodopargrafo"/>
    <w:uiPriority w:val="22"/>
    <w:qFormat/>
    <w:rsid w:val="00875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6711">
      <w:bodyDiv w:val="1"/>
      <w:marLeft w:val="0"/>
      <w:marRight w:val="0"/>
      <w:marTop w:val="0"/>
      <w:marBottom w:val="0"/>
      <w:divBdr>
        <w:top w:val="none" w:sz="0" w:space="0" w:color="auto"/>
        <w:left w:val="none" w:sz="0" w:space="0" w:color="auto"/>
        <w:bottom w:val="none" w:sz="0" w:space="0" w:color="auto"/>
        <w:right w:val="none" w:sz="0" w:space="0" w:color="auto"/>
      </w:divBdr>
      <w:divsChild>
        <w:div w:id="218592818">
          <w:marLeft w:val="0"/>
          <w:marRight w:val="0"/>
          <w:marTop w:val="0"/>
          <w:marBottom w:val="0"/>
          <w:divBdr>
            <w:top w:val="none" w:sz="0" w:space="0" w:color="auto"/>
            <w:left w:val="none" w:sz="0" w:space="0" w:color="auto"/>
            <w:bottom w:val="none" w:sz="0" w:space="0" w:color="auto"/>
            <w:right w:val="none" w:sz="0" w:space="0" w:color="auto"/>
          </w:divBdr>
          <w:divsChild>
            <w:div w:id="325128560">
              <w:marLeft w:val="0"/>
              <w:marRight w:val="0"/>
              <w:marTop w:val="0"/>
              <w:marBottom w:val="0"/>
              <w:divBdr>
                <w:top w:val="none" w:sz="0" w:space="0" w:color="auto"/>
                <w:left w:val="none" w:sz="0" w:space="0" w:color="auto"/>
                <w:bottom w:val="none" w:sz="0" w:space="0" w:color="auto"/>
                <w:right w:val="none" w:sz="0" w:space="0" w:color="auto"/>
              </w:divBdr>
              <w:divsChild>
                <w:div w:id="4246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41317">
      <w:bodyDiv w:val="1"/>
      <w:marLeft w:val="0"/>
      <w:marRight w:val="0"/>
      <w:marTop w:val="0"/>
      <w:marBottom w:val="0"/>
      <w:divBdr>
        <w:top w:val="none" w:sz="0" w:space="0" w:color="auto"/>
        <w:left w:val="none" w:sz="0" w:space="0" w:color="auto"/>
        <w:bottom w:val="none" w:sz="0" w:space="0" w:color="auto"/>
        <w:right w:val="none" w:sz="0" w:space="0" w:color="auto"/>
      </w:divBdr>
    </w:div>
    <w:div w:id="433325450">
      <w:bodyDiv w:val="1"/>
      <w:marLeft w:val="0"/>
      <w:marRight w:val="0"/>
      <w:marTop w:val="0"/>
      <w:marBottom w:val="0"/>
      <w:divBdr>
        <w:top w:val="none" w:sz="0" w:space="0" w:color="auto"/>
        <w:left w:val="none" w:sz="0" w:space="0" w:color="auto"/>
        <w:bottom w:val="none" w:sz="0" w:space="0" w:color="auto"/>
        <w:right w:val="none" w:sz="0" w:space="0" w:color="auto"/>
      </w:divBdr>
    </w:div>
    <w:div w:id="570508209">
      <w:bodyDiv w:val="1"/>
      <w:marLeft w:val="0"/>
      <w:marRight w:val="0"/>
      <w:marTop w:val="0"/>
      <w:marBottom w:val="0"/>
      <w:divBdr>
        <w:top w:val="none" w:sz="0" w:space="0" w:color="auto"/>
        <w:left w:val="none" w:sz="0" w:space="0" w:color="auto"/>
        <w:bottom w:val="none" w:sz="0" w:space="0" w:color="auto"/>
        <w:right w:val="none" w:sz="0" w:space="0" w:color="auto"/>
      </w:divBdr>
    </w:div>
    <w:div w:id="738015306">
      <w:bodyDiv w:val="1"/>
      <w:marLeft w:val="0"/>
      <w:marRight w:val="0"/>
      <w:marTop w:val="0"/>
      <w:marBottom w:val="0"/>
      <w:divBdr>
        <w:top w:val="none" w:sz="0" w:space="0" w:color="auto"/>
        <w:left w:val="none" w:sz="0" w:space="0" w:color="auto"/>
        <w:bottom w:val="none" w:sz="0" w:space="0" w:color="auto"/>
        <w:right w:val="none" w:sz="0" w:space="0" w:color="auto"/>
      </w:divBdr>
    </w:div>
    <w:div w:id="1023626605">
      <w:bodyDiv w:val="1"/>
      <w:marLeft w:val="0"/>
      <w:marRight w:val="0"/>
      <w:marTop w:val="0"/>
      <w:marBottom w:val="0"/>
      <w:divBdr>
        <w:top w:val="none" w:sz="0" w:space="0" w:color="auto"/>
        <w:left w:val="none" w:sz="0" w:space="0" w:color="auto"/>
        <w:bottom w:val="none" w:sz="0" w:space="0" w:color="auto"/>
        <w:right w:val="none" w:sz="0" w:space="0" w:color="auto"/>
      </w:divBdr>
    </w:div>
    <w:div w:id="1060057016">
      <w:bodyDiv w:val="1"/>
      <w:marLeft w:val="0"/>
      <w:marRight w:val="0"/>
      <w:marTop w:val="0"/>
      <w:marBottom w:val="0"/>
      <w:divBdr>
        <w:top w:val="none" w:sz="0" w:space="0" w:color="auto"/>
        <w:left w:val="none" w:sz="0" w:space="0" w:color="auto"/>
        <w:bottom w:val="none" w:sz="0" w:space="0" w:color="auto"/>
        <w:right w:val="none" w:sz="0" w:space="0" w:color="auto"/>
      </w:divBdr>
      <w:divsChild>
        <w:div w:id="747270524">
          <w:marLeft w:val="0"/>
          <w:marRight w:val="0"/>
          <w:marTop w:val="0"/>
          <w:marBottom w:val="0"/>
          <w:divBdr>
            <w:top w:val="none" w:sz="0" w:space="0" w:color="auto"/>
            <w:left w:val="none" w:sz="0" w:space="0" w:color="auto"/>
            <w:bottom w:val="none" w:sz="0" w:space="0" w:color="auto"/>
            <w:right w:val="none" w:sz="0" w:space="0" w:color="auto"/>
          </w:divBdr>
          <w:divsChild>
            <w:div w:id="478495056">
              <w:marLeft w:val="0"/>
              <w:marRight w:val="0"/>
              <w:marTop w:val="0"/>
              <w:marBottom w:val="0"/>
              <w:divBdr>
                <w:top w:val="none" w:sz="0" w:space="0" w:color="auto"/>
                <w:left w:val="none" w:sz="0" w:space="0" w:color="auto"/>
                <w:bottom w:val="none" w:sz="0" w:space="0" w:color="auto"/>
                <w:right w:val="none" w:sz="0" w:space="0" w:color="auto"/>
              </w:divBdr>
              <w:divsChild>
                <w:div w:id="14456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78242">
      <w:bodyDiv w:val="1"/>
      <w:marLeft w:val="0"/>
      <w:marRight w:val="0"/>
      <w:marTop w:val="0"/>
      <w:marBottom w:val="0"/>
      <w:divBdr>
        <w:top w:val="none" w:sz="0" w:space="0" w:color="auto"/>
        <w:left w:val="none" w:sz="0" w:space="0" w:color="auto"/>
        <w:bottom w:val="none" w:sz="0" w:space="0" w:color="auto"/>
        <w:right w:val="none" w:sz="0" w:space="0" w:color="auto"/>
      </w:divBdr>
    </w:div>
    <w:div w:id="1380670956">
      <w:bodyDiv w:val="1"/>
      <w:marLeft w:val="0"/>
      <w:marRight w:val="0"/>
      <w:marTop w:val="0"/>
      <w:marBottom w:val="0"/>
      <w:divBdr>
        <w:top w:val="none" w:sz="0" w:space="0" w:color="auto"/>
        <w:left w:val="none" w:sz="0" w:space="0" w:color="auto"/>
        <w:bottom w:val="none" w:sz="0" w:space="0" w:color="auto"/>
        <w:right w:val="none" w:sz="0" w:space="0" w:color="auto"/>
      </w:divBdr>
    </w:div>
    <w:div w:id="1510634761">
      <w:bodyDiv w:val="1"/>
      <w:marLeft w:val="0"/>
      <w:marRight w:val="0"/>
      <w:marTop w:val="0"/>
      <w:marBottom w:val="0"/>
      <w:divBdr>
        <w:top w:val="none" w:sz="0" w:space="0" w:color="auto"/>
        <w:left w:val="none" w:sz="0" w:space="0" w:color="auto"/>
        <w:bottom w:val="none" w:sz="0" w:space="0" w:color="auto"/>
        <w:right w:val="none" w:sz="0" w:space="0" w:color="auto"/>
      </w:divBdr>
    </w:div>
    <w:div w:id="1798522918">
      <w:bodyDiv w:val="1"/>
      <w:marLeft w:val="0"/>
      <w:marRight w:val="0"/>
      <w:marTop w:val="0"/>
      <w:marBottom w:val="0"/>
      <w:divBdr>
        <w:top w:val="none" w:sz="0" w:space="0" w:color="auto"/>
        <w:left w:val="none" w:sz="0" w:space="0" w:color="auto"/>
        <w:bottom w:val="none" w:sz="0" w:space="0" w:color="auto"/>
        <w:right w:val="none" w:sz="0" w:space="0" w:color="auto"/>
      </w:divBdr>
    </w:div>
    <w:div w:id="1837303556">
      <w:bodyDiv w:val="1"/>
      <w:marLeft w:val="0"/>
      <w:marRight w:val="0"/>
      <w:marTop w:val="0"/>
      <w:marBottom w:val="0"/>
      <w:divBdr>
        <w:top w:val="none" w:sz="0" w:space="0" w:color="auto"/>
        <w:left w:val="none" w:sz="0" w:space="0" w:color="auto"/>
        <w:bottom w:val="none" w:sz="0" w:space="0" w:color="auto"/>
        <w:right w:val="none" w:sz="0" w:space="0" w:color="auto"/>
      </w:divBdr>
    </w:div>
    <w:div w:id="1859273307">
      <w:bodyDiv w:val="1"/>
      <w:marLeft w:val="0"/>
      <w:marRight w:val="0"/>
      <w:marTop w:val="0"/>
      <w:marBottom w:val="0"/>
      <w:divBdr>
        <w:top w:val="none" w:sz="0" w:space="0" w:color="auto"/>
        <w:left w:val="none" w:sz="0" w:space="0" w:color="auto"/>
        <w:bottom w:val="none" w:sz="0" w:space="0" w:color="auto"/>
        <w:right w:val="none" w:sz="0" w:space="0" w:color="auto"/>
      </w:divBdr>
    </w:div>
    <w:div w:id="20543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56492-2124-FD4E-B7FF-97776C02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20611</Words>
  <Characters>111305</Characters>
  <Application>Microsoft Office Word</Application>
  <DocSecurity>0</DocSecurity>
  <Lines>927</Lines>
  <Paragraphs>263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131653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Frias Rodrigues,Joao Miguel Catarino De</dc:creator>
  <cp:keywords/>
  <dc:description/>
  <cp:lastModifiedBy>Frias Rodrigues,Joao Miguel Catarino De</cp:lastModifiedBy>
  <cp:revision>2</cp:revision>
  <dcterms:created xsi:type="dcterms:W3CDTF">2021-01-05T11:29:00Z</dcterms:created>
  <dcterms:modified xsi:type="dcterms:W3CDTF">2021-01-05T11:29:00Z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d8c75086-5da6-33e9-959f-bba030bbf09c</vt:lpwstr>
  </property>
  <property fmtid="{D5CDD505-2E9C-101B-9397-08002B2CF9AE}" pid="4" name="Mendeley Citation Style_1">
    <vt:lpwstr>http://www.zotero.org/styles/veterinary-radiology-and-ultrasound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http://www.zotero.org/styles/frontiers-in-veterinary-science</vt:lpwstr>
  </property>
  <property fmtid="{D5CDD505-2E9C-101B-9397-08002B2CF9AE}" pid="12" name="Mendeley Recent Style Name 3_1">
    <vt:lpwstr>Frontiers in Veterinary Science</vt:lpwstr>
  </property>
  <property fmtid="{D5CDD505-2E9C-101B-9397-08002B2CF9AE}" pid="13" name="Mendeley Recent Style Id 4_1">
    <vt:lpwstr>http://www.zotero.org/styles/journal-of-veterinary-internal-medicine</vt:lpwstr>
  </property>
  <property fmtid="{D5CDD505-2E9C-101B-9397-08002B2CF9AE}" pid="14" name="Mendeley Recent Style Name 4_1">
    <vt:lpwstr>Journal of Veterinary Internal Medicine</vt:lpwstr>
  </property>
  <property fmtid="{D5CDD505-2E9C-101B-9397-08002B2CF9AE}" pid="15" name="Mendeley Recent Style Id 5_1">
    <vt:lpwstr>http://www.zotero.org/styles/journal-of-the-american-veterinary-medical-association</vt:lpwstr>
  </property>
  <property fmtid="{D5CDD505-2E9C-101B-9397-08002B2CF9AE}" pid="16" name="Mendeley Recent Style Name 5_1">
    <vt:lpwstr>Journal of the American Veterinary Medical Association</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http://www.zotero.org/styles/veterinary-radiology-and-ultrasound</vt:lpwstr>
  </property>
  <property fmtid="{D5CDD505-2E9C-101B-9397-08002B2CF9AE}" pid="22" name="Mendeley Recent Style Name 8_1">
    <vt:lpwstr>Veterinary Radiology &amp; Ultrasound</vt:lpwstr>
  </property>
  <property fmtid="{D5CDD505-2E9C-101B-9397-08002B2CF9AE}" pid="23" name="Mendeley Recent Style Id 9_1">
    <vt:lpwstr>http://www.zotero.org/styles/veterinary-record-case-reports</vt:lpwstr>
  </property>
  <property fmtid="{D5CDD505-2E9C-101B-9397-08002B2CF9AE}" pid="24" name="Mendeley Recent Style Name 9_1">
    <vt:lpwstr>Veterinary Record Case Reports</vt:lpwstr>
  </property>
</Properties>
</file>